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2B358171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D050F4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</w:t>
      </w:r>
      <w:r w:rsidR="00D050F4">
        <w:rPr>
          <w:rFonts w:cs="Times New Roman"/>
          <w:bCs/>
          <w:color w:val="000000"/>
          <w:sz w:val="20"/>
          <w:szCs w:val="20"/>
        </w:rPr>
        <w:t>2</w:t>
      </w:r>
      <w:r w:rsidRPr="00492E4C">
        <w:rPr>
          <w:rFonts w:cs="Times New Roman"/>
          <w:bCs/>
          <w:color w:val="000000"/>
          <w:sz w:val="20"/>
          <w:szCs w:val="20"/>
        </w:rPr>
        <w:t>/2019</w:t>
      </w:r>
      <w:r w:rsidR="00D050F4">
        <w:rPr>
          <w:rFonts w:cs="Times New Roman"/>
          <w:bCs/>
          <w:color w:val="000000"/>
          <w:sz w:val="20"/>
          <w:szCs w:val="20"/>
        </w:rPr>
        <w:t>/ OH 7.</w:t>
      </w:r>
      <w:r w:rsidR="00D625EB">
        <w:rPr>
          <w:rFonts w:cs="Times New Roman"/>
          <w:bCs/>
          <w:color w:val="000000"/>
          <w:sz w:val="20"/>
          <w:szCs w:val="20"/>
        </w:rPr>
        <w:t>5</w:t>
      </w:r>
      <w:bookmarkStart w:id="0" w:name="_GoBack"/>
      <w:bookmarkEnd w:id="0"/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6AB81C2F" w14:textId="77777777" w:rsidR="00D050F4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>(ďalej len „stratégia CLLD“) pre 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14:paraId="6FBD5DE2" w14:textId="7FEE966C" w:rsidR="00E07A3C" w:rsidRPr="00597F82" w:rsidRDefault="007C0DE9" w:rsidP="009C1D73">
      <w:pPr>
        <w:jc w:val="both"/>
        <w:rPr>
          <w:rFonts w:cs="Arial"/>
          <w:color w:val="000000" w:themeColor="text1"/>
        </w:rPr>
      </w:pPr>
      <w:r w:rsidRPr="00597F82">
        <w:rPr>
          <w:rFonts w:eastAsia="Calibri" w:cs="Times New Roman"/>
          <w:i/>
        </w:rPr>
        <w:t xml:space="preserve"> </w:t>
      </w:r>
      <w:r w:rsidR="0083164C" w:rsidRPr="0084352A">
        <w:rPr>
          <w:rFonts w:cs="Times New Roman"/>
          <w:b/>
          <w:color w:val="000000" w:themeColor="text1"/>
        </w:rPr>
        <w:t>7.</w:t>
      </w:r>
      <w:r w:rsidR="007D78EB">
        <w:rPr>
          <w:rFonts w:cs="Times New Roman"/>
          <w:b/>
          <w:color w:val="000000" w:themeColor="text1"/>
        </w:rPr>
        <w:t>5</w:t>
      </w:r>
      <w:r w:rsidR="0083164C" w:rsidRPr="0084352A">
        <w:rPr>
          <w:rFonts w:cs="Times New Roman"/>
          <w:b/>
          <w:color w:val="000000" w:themeColor="text1"/>
        </w:rPr>
        <w:t xml:space="preserve"> - </w:t>
      </w:r>
      <w:r w:rsidR="007D78EB" w:rsidRPr="007D78EB">
        <w:rPr>
          <w:rFonts w:cs="Times New Roman"/>
          <w:b/>
          <w:color w:val="000000" w:themeColor="text1"/>
        </w:rPr>
        <w:t>Podpora na investície do rekreačnej infraštruktúry, turistických informácií a do turistickej infraštruktúry malých rozmerov na verejné využitie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3BBB0160" w14:textId="2CC9AC63"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</w:t>
      </w:r>
      <w:r w:rsidRPr="00B77A36">
        <w:rPr>
          <w:rFonts w:asciiTheme="minorHAnsi" w:hAnsiTheme="minorHAnsi" w:cstheme="majorHAnsi"/>
          <w:sz w:val="22"/>
          <w:szCs w:val="22"/>
        </w:rPr>
        <w:lastRenderedPageBreak/>
        <w:t>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44B0A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625EB">
              <w:rPr>
                <w:rFonts w:eastAsia="Calibri" w:cs="Times New Roman"/>
                <w:sz w:val="20"/>
                <w:szCs w:val="20"/>
              </w:rPr>
            </w:r>
            <w:r w:rsidR="00D625E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76E5F"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625EB">
              <w:rPr>
                <w:rFonts w:asciiTheme="minorHAnsi" w:eastAsia="Calibri" w:hAnsiTheme="minorHAnsi"/>
              </w:rPr>
            </w:r>
            <w:r w:rsidR="00D625E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625EB">
              <w:rPr>
                <w:rFonts w:eastAsia="Calibri"/>
              </w:rPr>
            </w:r>
            <w:r w:rsidR="00D625E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625EB">
              <w:rPr>
                <w:rFonts w:eastAsia="Calibri" w:cs="Times New Roman"/>
                <w:sz w:val="20"/>
                <w:szCs w:val="20"/>
              </w:rPr>
            </w:r>
            <w:r w:rsidR="00D625E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76853141" w14:textId="77777777" w:rsidR="00E020D8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11D2F" w:rsidRDefault="00F11D2F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11D2F" w:rsidRDefault="00F11D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11D2F" w:rsidRDefault="00F11D2F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11D2F" w:rsidRDefault="00F11D2F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F44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D78EB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C4DE0"/>
    <w:rsid w:val="00CD35F9"/>
    <w:rsid w:val="00CD37A2"/>
    <w:rsid w:val="00CF1199"/>
    <w:rsid w:val="00D050F4"/>
    <w:rsid w:val="00D139F0"/>
    <w:rsid w:val="00D1443E"/>
    <w:rsid w:val="00D31157"/>
    <w:rsid w:val="00D36B60"/>
    <w:rsid w:val="00D4754C"/>
    <w:rsid w:val="00D536B5"/>
    <w:rsid w:val="00D625EB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ACFE-6225-4AC8-A398-3B6ECAD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7</cp:revision>
  <cp:lastPrinted>2019-05-16T08:09:00Z</cp:lastPrinted>
  <dcterms:created xsi:type="dcterms:W3CDTF">2019-06-04T04:49:00Z</dcterms:created>
  <dcterms:modified xsi:type="dcterms:W3CDTF">2019-06-06T07:41:00Z</dcterms:modified>
</cp:coreProperties>
</file>