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2C7204">
        <w:rPr>
          <w:rFonts w:ascii="Arial" w:hAnsi="Arial" w:cs="Arial"/>
          <w:b/>
          <w:smallCaps/>
          <w:sz w:val="32"/>
          <w:szCs w:val="32"/>
        </w:rPr>
        <w:t> zmenu projektu</w:t>
      </w:r>
    </w:p>
    <w:p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821"/>
        <w:gridCol w:w="22"/>
        <w:gridCol w:w="588"/>
        <w:gridCol w:w="451"/>
        <w:gridCol w:w="787"/>
        <w:gridCol w:w="572"/>
        <w:gridCol w:w="485"/>
        <w:gridCol w:w="475"/>
        <w:gridCol w:w="467"/>
        <w:gridCol w:w="918"/>
        <w:gridCol w:w="495"/>
        <w:gridCol w:w="1472"/>
      </w:tblGrid>
      <w:tr w:rsidR="00393772" w:rsidRPr="00393772" w:rsidTr="002F1BDC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2F1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2F1B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2F1BDC">
        <w:trPr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2F1BDC">
        <w:trPr>
          <w:cantSplit/>
          <w:trHeight w:val="52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3A50" w:rsidRDefault="002C7204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A349D2" w:rsidRPr="00DB0A1E" w:rsidRDefault="00DB0A1E" w:rsidP="002C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Stručný popis </w:t>
            </w:r>
            <w:r w:rsidR="002C7204">
              <w:rPr>
                <w:rFonts w:ascii="Arial" w:hAnsi="Arial" w:cs="Arial"/>
                <w:b/>
                <w:sz w:val="18"/>
                <w:szCs w:val="18"/>
              </w:rPr>
              <w:t>aktuálneho stavu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0A1E" w:rsidRPr="000E051B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DB0A1E" w:rsidRPr="00DB0A1E" w:rsidRDefault="00DB0A1E" w:rsidP="002F1B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204" w:rsidRPr="00DB0A1E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2C7204" w:rsidRPr="00DB0A1E" w:rsidRDefault="002C7204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obsahu (aktivít) projektu </w:t>
            </w:r>
          </w:p>
        </w:tc>
      </w:tr>
      <w:tr w:rsidR="002C7204" w:rsidRPr="000E051B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2C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návrh dotknutej časti projektu</w:t>
            </w: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návrh (návrh zmeny) časti projektu</w:t>
            </w: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2C7204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Pr="000E051B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204" w:rsidRPr="00DB0A1E" w:rsidTr="007C45C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2C7204" w:rsidRPr="00DB0A1E" w:rsidRDefault="002C7204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</w:t>
            </w:r>
            <w:r w:rsidR="007C45C0">
              <w:rPr>
                <w:rFonts w:ascii="Arial" w:hAnsi="Arial" w:cs="Arial"/>
                <w:b/>
                <w:sz w:val="18"/>
                <w:szCs w:val="18"/>
              </w:rPr>
              <w:t>doby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termín realizácie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navrhovaný termín realizácie projektu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DB0A1E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7C45C0" w:rsidRPr="00DB0A1E" w:rsidRDefault="007C45C0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rozpočtu projektu </w:t>
            </w:r>
          </w:p>
        </w:tc>
      </w:tr>
      <w:tr w:rsidR="007C45C0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7C45C0" w:rsidP="007C45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C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7C45C0" w:rsidP="002F1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dná suma rozpočtu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2F1BDC" w:rsidP="002F1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Navrhovaná suma rozpočtu v EUR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2F1BDC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C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A26283" w:rsidRPr="009169B5" w:rsidRDefault="00A26283" w:rsidP="002F1BDC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novovytvoreným položkám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:rsidTr="002F1B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0C5A37" w:rsidRPr="000C5A37" w:rsidRDefault="000C5A37" w:rsidP="002F1BDC">
            <w:pPr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2F1BDC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</w:tr>
      <w:tr w:rsidR="002F1BDC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1438A" w:rsidRPr="000E270A" w:rsidRDefault="002F1BDC" w:rsidP="008E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0E270A">
              <w:rPr>
                <w:rFonts w:ascii="Arial" w:hAnsi="Arial" w:cs="Arial"/>
                <w:b/>
                <w:sz w:val="20"/>
                <w:szCs w:val="20"/>
              </w:rPr>
              <w:t>Prílohy</w:t>
            </w:r>
          </w:p>
          <w:bookmarkEnd w:id="0"/>
          <w:p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3779C" w:rsidRDefault="00970769" w:rsidP="00970769">
      <w:pPr>
        <w:rPr>
          <w:color w:val="808080"/>
          <w:sz w:val="16"/>
          <w:szCs w:val="16"/>
        </w:rPr>
      </w:pPr>
      <w:r w:rsidRPr="002D4FF6">
        <w:rPr>
          <w:color w:val="808080"/>
        </w:rPr>
        <w:t>*</w:t>
      </w:r>
      <w:r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>
        <w:rPr>
          <w:color w:val="808080"/>
          <w:sz w:val="16"/>
          <w:szCs w:val="16"/>
        </w:rPr>
        <w:t xml:space="preserve"> </w:t>
      </w:r>
      <w:r w:rsidRPr="002D4FF6">
        <w:rPr>
          <w:color w:val="808080"/>
          <w:sz w:val="16"/>
          <w:szCs w:val="16"/>
        </w:rPr>
        <w:t>Veľkosť riad</w:t>
      </w:r>
      <w:r>
        <w:rPr>
          <w:color w:val="808080"/>
          <w:sz w:val="16"/>
          <w:szCs w:val="16"/>
        </w:rPr>
        <w:t>k</w:t>
      </w:r>
      <w:r w:rsidRPr="002D4FF6">
        <w:rPr>
          <w:color w:val="808080"/>
          <w:sz w:val="16"/>
          <w:szCs w:val="16"/>
        </w:rPr>
        <w:t>ov prispôsobte rozsahu textu</w:t>
      </w:r>
    </w:p>
    <w:sectPr w:rsidR="0083779C" w:rsidSect="002C7204">
      <w:headerReference w:type="default" r:id="rId8"/>
      <w:footerReference w:type="default" r:id="rId9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6D" w:rsidRDefault="00ED716D">
      <w:r>
        <w:separator/>
      </w:r>
    </w:p>
  </w:endnote>
  <w:endnote w:type="continuationSeparator" w:id="0">
    <w:p w:rsidR="00ED716D" w:rsidRDefault="00E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E270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6D" w:rsidRDefault="00ED716D">
      <w:r>
        <w:separator/>
      </w:r>
    </w:p>
  </w:footnote>
  <w:footnote w:type="continuationSeparator" w:id="0">
    <w:p w:rsidR="00ED716D" w:rsidRDefault="00ED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9" w:rsidRDefault="00242964" w:rsidP="009B6EEE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9D6D914" wp14:editId="5252ADBB">
          <wp:simplePos x="0" y="0"/>
          <wp:positionH relativeFrom="column">
            <wp:posOffset>69215</wp:posOffset>
          </wp:positionH>
          <wp:positionV relativeFrom="paragraph">
            <wp:posOffset>43815</wp:posOffset>
          </wp:positionV>
          <wp:extent cx="557530" cy="571500"/>
          <wp:effectExtent l="0" t="0" r="0" b="0"/>
          <wp:wrapTight wrapText="bothSides">
            <wp:wrapPolygon edited="0">
              <wp:start x="5166" y="0"/>
              <wp:lineTo x="0" y="3600"/>
              <wp:lineTo x="0" y="17280"/>
              <wp:lineTo x="5166" y="20880"/>
              <wp:lineTo x="15499" y="20880"/>
              <wp:lineTo x="20665" y="17280"/>
              <wp:lineTo x="20665" y="3600"/>
              <wp:lineTo x="15499" y="0"/>
              <wp:lineTo x="5166" y="0"/>
            </wp:wrapPolygon>
          </wp:wrapTight>
          <wp:docPr id="2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:rsidR="00542DBE" w:rsidRPr="00CB46EB" w:rsidRDefault="00542DBE" w:rsidP="003E3B07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:rsidR="00542DBE" w:rsidRDefault="009B6EEE" w:rsidP="003E3B07">
    <w:pPr>
      <w:pStyle w:val="Hlavika"/>
      <w:shd w:val="clear" w:color="auto" w:fill="CEDE92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E270A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E7BF6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894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partn</cp:lastModifiedBy>
  <cp:revision>4</cp:revision>
  <cp:lastPrinted>2008-06-18T13:53:00Z</cp:lastPrinted>
  <dcterms:created xsi:type="dcterms:W3CDTF">2018-06-18T11:26:00Z</dcterms:created>
  <dcterms:modified xsi:type="dcterms:W3CDTF">2018-06-18T13:37:00Z</dcterms:modified>
</cp:coreProperties>
</file>