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E19" w14:textId="77777777" w:rsidR="002241F8" w:rsidRPr="00F80073" w:rsidRDefault="002241F8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38CAD017" w14:textId="6D7B8E08" w:rsidR="00FD74D5" w:rsidRPr="00F80073" w:rsidRDefault="00A53D7F" w:rsidP="00FD74D5">
      <w:pPr>
        <w:jc w:val="center"/>
        <w:rPr>
          <w:rFonts w:ascii="Arial" w:hAnsi="Arial" w:cs="Arial"/>
          <w:b/>
        </w:rPr>
      </w:pPr>
      <w:r w:rsidRPr="00F80073">
        <w:rPr>
          <w:rFonts w:ascii="Arial" w:hAnsi="Arial" w:cs="Arial"/>
          <w:b/>
          <w:sz w:val="36"/>
          <w:szCs w:val="36"/>
        </w:rPr>
        <w:t>„</w:t>
      </w:r>
      <w:r w:rsidR="00FD74D5" w:rsidRPr="00F80073">
        <w:rPr>
          <w:rFonts w:ascii="Arial" w:hAnsi="Arial" w:cs="Arial"/>
          <w:b/>
        </w:rPr>
        <w:t>Naštartujme s Partnerstvom Muránska planina – Čierny Hron</w:t>
      </w:r>
      <w:r w:rsidR="00E078CC" w:rsidRPr="00F80073">
        <w:rPr>
          <w:rFonts w:ascii="Arial" w:hAnsi="Arial" w:cs="Arial"/>
          <w:b/>
        </w:rPr>
        <w:t xml:space="preserve"> </w:t>
      </w:r>
      <w:r w:rsidR="005D5E1C" w:rsidRPr="00F80073">
        <w:rPr>
          <w:rFonts w:ascii="Arial" w:hAnsi="Arial" w:cs="Arial"/>
          <w:b/>
        </w:rPr>
        <w:t>20</w:t>
      </w:r>
      <w:r w:rsidR="005D5E1C">
        <w:rPr>
          <w:rFonts w:ascii="Arial" w:hAnsi="Arial" w:cs="Arial"/>
          <w:b/>
        </w:rPr>
        <w:t>2</w:t>
      </w:r>
      <w:r w:rsidR="00F76954">
        <w:rPr>
          <w:rFonts w:ascii="Arial" w:hAnsi="Arial" w:cs="Arial"/>
          <w:b/>
        </w:rPr>
        <w:t>1</w:t>
      </w:r>
      <w:r w:rsidRPr="00F80073">
        <w:rPr>
          <w:rFonts w:ascii="Arial" w:hAnsi="Arial" w:cs="Arial"/>
          <w:b/>
        </w:rPr>
        <w:t>“</w:t>
      </w:r>
    </w:p>
    <w:p w14:paraId="579DE63C" w14:textId="77777777" w:rsidR="00600812" w:rsidRPr="00F80073" w:rsidRDefault="00600812" w:rsidP="003D3115">
      <w:pPr>
        <w:rPr>
          <w:rFonts w:ascii="Arial" w:hAnsi="Arial" w:cs="Arial"/>
          <w:b/>
        </w:rPr>
      </w:pPr>
    </w:p>
    <w:p w14:paraId="5F966A81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2880C77B" w14:textId="77777777" w:rsidR="003D3115" w:rsidRPr="00F80073" w:rsidRDefault="003D3115" w:rsidP="003D3115">
      <w:pPr>
        <w:jc w:val="center"/>
        <w:rPr>
          <w:rFonts w:ascii="Arial" w:hAnsi="Arial" w:cs="Arial"/>
          <w:b/>
          <w:sz w:val="32"/>
          <w:szCs w:val="32"/>
        </w:rPr>
      </w:pPr>
      <w:r w:rsidRPr="00F80073">
        <w:rPr>
          <w:rFonts w:ascii="Arial" w:hAnsi="Arial" w:cs="Arial"/>
          <w:b/>
          <w:sz w:val="32"/>
          <w:szCs w:val="32"/>
        </w:rPr>
        <w:t>Evidencia dobrovoľníckej práce v projekte</w:t>
      </w:r>
    </w:p>
    <w:p w14:paraId="6F7193BF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733DECF6" w14:textId="77777777" w:rsidR="002241F8" w:rsidRPr="00F80073" w:rsidRDefault="002241F8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88CD5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organizácie</w:t>
      </w:r>
      <w:r w:rsidR="00923FC8">
        <w:rPr>
          <w:rFonts w:ascii="Arial" w:hAnsi="Arial" w:cs="Arial"/>
          <w:b/>
          <w:sz w:val="22"/>
          <w:szCs w:val="22"/>
        </w:rPr>
        <w:t xml:space="preserve"> / žiadateľa</w:t>
      </w:r>
      <w:r w:rsidRPr="00F80073">
        <w:rPr>
          <w:rFonts w:ascii="Arial" w:hAnsi="Arial" w:cs="Arial"/>
          <w:b/>
          <w:sz w:val="22"/>
          <w:szCs w:val="22"/>
        </w:rPr>
        <w:t>:</w:t>
      </w:r>
    </w:p>
    <w:p w14:paraId="27FF9DC6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478F8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projektu:</w:t>
      </w:r>
    </w:p>
    <w:p w14:paraId="07B172E0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3D90B85E" w14:textId="77777777" w:rsidR="003D3115" w:rsidRPr="00F80073" w:rsidRDefault="003D3115" w:rsidP="003D3115">
      <w:pPr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Doba realizácie:</w:t>
      </w:r>
    </w:p>
    <w:p w14:paraId="73FDC271" w14:textId="77777777" w:rsidR="003D3115" w:rsidRPr="00F80073" w:rsidRDefault="003D3115" w:rsidP="00FD74D5">
      <w:pPr>
        <w:jc w:val="center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1705"/>
        <w:gridCol w:w="3402"/>
      </w:tblGrid>
      <w:tr w:rsidR="003D3115" w:rsidRPr="00F80073" w14:paraId="208A9486" w14:textId="77777777" w:rsidTr="002241F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026" w14:textId="77777777" w:rsidR="002241F8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Por.</w:t>
            </w:r>
            <w:r w:rsidR="002241F8"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B24BF9D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C8A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Meno a priezvisko dobrovoľníka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DF2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Celkový odpracovaný počet hodín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F26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dobrovoľníka</w:t>
            </w:r>
          </w:p>
        </w:tc>
      </w:tr>
      <w:tr w:rsidR="003D3115" w:rsidRPr="00F80073" w14:paraId="2EA51A55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D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58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8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E06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52410E3A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3AB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0DC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211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E37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042464EF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6A4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6D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2F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FEA300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3A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BA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5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78A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25796D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86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65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3F9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12F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4E0B2990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E5F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D12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BF8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088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62D06468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01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625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BFA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0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1B8D573B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CF2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0B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C2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A3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8582995" w14:textId="77777777" w:rsidR="00600812" w:rsidRPr="00F80073" w:rsidRDefault="00600812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094006FC" w14:textId="77777777" w:rsidR="00600812" w:rsidRPr="00F80073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78589A74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Dátum:</w:t>
      </w:r>
    </w:p>
    <w:p w14:paraId="7A2A5B15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45F53A13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Meno a podpis osoby zodpovednej za projekt:</w:t>
      </w:r>
    </w:p>
    <w:p w14:paraId="6BC1D812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068B1D55" w14:textId="77777777" w:rsidR="002241F8" w:rsidRPr="002241F8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Pečiatka</w:t>
      </w:r>
      <w:r w:rsidR="00923FC8">
        <w:rPr>
          <w:rFonts w:ascii="Arial" w:hAnsi="Arial" w:cs="Arial"/>
          <w:sz w:val="22"/>
          <w:szCs w:val="22"/>
        </w:rPr>
        <w:t xml:space="preserve"> </w:t>
      </w:r>
      <w:r w:rsidR="00923FC8" w:rsidRPr="00923FC8">
        <w:rPr>
          <w:rFonts w:ascii="Arial" w:hAnsi="Arial" w:cs="Arial"/>
          <w:i/>
          <w:sz w:val="22"/>
          <w:szCs w:val="22"/>
        </w:rPr>
        <w:t xml:space="preserve">(ak ju </w:t>
      </w:r>
      <w:r w:rsidR="00923FC8">
        <w:rPr>
          <w:rFonts w:ascii="Arial" w:hAnsi="Arial" w:cs="Arial"/>
          <w:i/>
          <w:sz w:val="22"/>
          <w:szCs w:val="22"/>
        </w:rPr>
        <w:t xml:space="preserve">organizácia / </w:t>
      </w:r>
      <w:r w:rsidR="00923FC8" w:rsidRPr="00923FC8">
        <w:rPr>
          <w:rFonts w:ascii="Arial" w:hAnsi="Arial" w:cs="Arial"/>
          <w:i/>
          <w:sz w:val="22"/>
          <w:szCs w:val="22"/>
        </w:rPr>
        <w:t>žiadateľ má)</w:t>
      </w:r>
      <w:r w:rsidRPr="00F80073">
        <w:rPr>
          <w:rFonts w:ascii="Arial" w:hAnsi="Arial" w:cs="Arial"/>
          <w:sz w:val="22"/>
          <w:szCs w:val="22"/>
        </w:rPr>
        <w:t>:</w:t>
      </w:r>
    </w:p>
    <w:p w14:paraId="21F103D9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362D57A0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04876D05" w14:textId="77777777" w:rsidR="00464C65" w:rsidRPr="002241F8" w:rsidRDefault="00464C65" w:rsidP="003466B9">
      <w:pPr>
        <w:rPr>
          <w:sz w:val="22"/>
          <w:szCs w:val="22"/>
        </w:rPr>
      </w:pPr>
    </w:p>
    <w:sectPr w:rsidR="00464C65" w:rsidRPr="002241F8" w:rsidSect="003246E0">
      <w:headerReference w:type="first" r:id="rId6"/>
      <w:pgSz w:w="11906" w:h="16838"/>
      <w:pgMar w:top="1954" w:right="1286" w:bottom="56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482E" w14:textId="77777777" w:rsidR="008A141D" w:rsidRDefault="008A141D" w:rsidP="00170135">
      <w:r>
        <w:separator/>
      </w:r>
    </w:p>
  </w:endnote>
  <w:endnote w:type="continuationSeparator" w:id="0">
    <w:p w14:paraId="5D795A8E" w14:textId="77777777" w:rsidR="008A141D" w:rsidRDefault="008A141D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EC3" w14:textId="77777777" w:rsidR="008A141D" w:rsidRDefault="008A141D" w:rsidP="00170135">
      <w:r>
        <w:separator/>
      </w:r>
    </w:p>
  </w:footnote>
  <w:footnote w:type="continuationSeparator" w:id="0">
    <w:p w14:paraId="6F583926" w14:textId="77777777" w:rsidR="008A141D" w:rsidRDefault="008A141D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E0B" w14:textId="77777777" w:rsidR="00F76954" w:rsidRPr="008B2401" w:rsidRDefault="00F76954" w:rsidP="00F76954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288" behindDoc="0" locked="0" layoutInCell="1" allowOverlap="1" wp14:anchorId="28EE59E6" wp14:editId="5AFBA63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582A0" wp14:editId="5110EF64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BD9C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5BACBFF4" w14:textId="6C3D4DEB" w:rsidR="003466B9" w:rsidRPr="003246E0" w:rsidRDefault="00F76954" w:rsidP="003246E0">
    <w:pPr>
      <w:pStyle w:val="Hlavika"/>
    </w:pPr>
    <w:r w:rsidRPr="008B2401">
      <w:rPr>
        <w:color w:val="007934"/>
      </w:rPr>
      <w:t>Daxnerova 1112,   980 61 Tisovec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2139AE"/>
    <w:rsid w:val="002241F8"/>
    <w:rsid w:val="00224281"/>
    <w:rsid w:val="00293B92"/>
    <w:rsid w:val="002A1FBA"/>
    <w:rsid w:val="002D0EBA"/>
    <w:rsid w:val="002E0E36"/>
    <w:rsid w:val="002E134E"/>
    <w:rsid w:val="003246E0"/>
    <w:rsid w:val="003466B9"/>
    <w:rsid w:val="00365BA5"/>
    <w:rsid w:val="003B0849"/>
    <w:rsid w:val="003D3115"/>
    <w:rsid w:val="00464C65"/>
    <w:rsid w:val="004C7547"/>
    <w:rsid w:val="004D2177"/>
    <w:rsid w:val="00516D26"/>
    <w:rsid w:val="005D5E1C"/>
    <w:rsid w:val="005D7687"/>
    <w:rsid w:val="00600812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A141D"/>
    <w:rsid w:val="008B7EF3"/>
    <w:rsid w:val="008E4F88"/>
    <w:rsid w:val="008F7E09"/>
    <w:rsid w:val="00923FC8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74A56"/>
    <w:rsid w:val="00F76954"/>
    <w:rsid w:val="00F80073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3921AF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Jana</cp:lastModifiedBy>
  <cp:revision>10</cp:revision>
  <cp:lastPrinted>2018-08-23T06:49:00Z</cp:lastPrinted>
  <dcterms:created xsi:type="dcterms:W3CDTF">2018-07-17T06:20:00Z</dcterms:created>
  <dcterms:modified xsi:type="dcterms:W3CDTF">2021-05-24T14:42:00Z</dcterms:modified>
</cp:coreProperties>
</file>