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1" w:name="_Toc305581927"/>
      <w:bookmarkStart w:id="2" w:name="_Toc305582511"/>
      <w:bookmarkStart w:id="3" w:name="_Toc179875186"/>
      <w:bookmarkStart w:id="4" w:name="_Toc179875230"/>
      <w:bookmarkStart w:id="5" w:name="_Toc179879430"/>
      <w:bookmarkStart w:id="6" w:name="_Toc179875187"/>
      <w:bookmarkStart w:id="7" w:name="_Toc179875231"/>
      <w:bookmarkStart w:id="8" w:name="_Toc179879431"/>
      <w:bookmarkStart w:id="9" w:name="_Toc179875188"/>
      <w:bookmarkStart w:id="10" w:name="_Toc179875232"/>
      <w:bookmarkStart w:id="11" w:name="_Toc179879432"/>
      <w:bookmarkStart w:id="12" w:name="_Toc179875189"/>
      <w:bookmarkStart w:id="13" w:name="_Toc179875233"/>
      <w:bookmarkStart w:id="14" w:name="_Toc179879433"/>
      <w:bookmarkStart w:id="15" w:name="_Toc179875190"/>
      <w:bookmarkStart w:id="16" w:name="_Toc179875234"/>
      <w:bookmarkStart w:id="17" w:name="_Toc179879434"/>
      <w:bookmarkStart w:id="18" w:name="_Toc230400338"/>
      <w:bookmarkStart w:id="19" w:name="_Toc305582593"/>
      <w:bookmarkStart w:id="20" w:name="_Toc305582595"/>
      <w:bookmarkStart w:id="21" w:name="_Toc305582597"/>
      <w:bookmarkStart w:id="22" w:name="_Toc305582598"/>
      <w:bookmarkStart w:id="23" w:name="_Toc305582599"/>
      <w:bookmarkStart w:id="24" w:name="_Toc305582600"/>
      <w:bookmarkStart w:id="25" w:name="_Toc305582609"/>
      <w:bookmarkStart w:id="26" w:name="_Toc305582610"/>
      <w:bookmarkStart w:id="27" w:name="_Toc305582611"/>
      <w:bookmarkStart w:id="28" w:name="_Toc305582612"/>
      <w:bookmarkStart w:id="29" w:name="_Toc305582613"/>
      <w:bookmarkStart w:id="30" w:name="_Toc305582617"/>
      <w:bookmarkStart w:id="31" w:name="_Toc305582618"/>
      <w:bookmarkStart w:id="32" w:name="_Toc305582619"/>
      <w:bookmarkStart w:id="33" w:name="_Toc305582620"/>
      <w:bookmarkStart w:id="34" w:name="_Toc305582621"/>
      <w:bookmarkStart w:id="35" w:name="_Toc305582622"/>
      <w:bookmarkStart w:id="36" w:name="_Toc305582623"/>
      <w:bookmarkStart w:id="37" w:name="_Toc305582624"/>
      <w:bookmarkStart w:id="38" w:name="_Toc305582625"/>
      <w:bookmarkStart w:id="39" w:name="_Toc305582626"/>
      <w:bookmarkStart w:id="40" w:name="_Toc305582627"/>
      <w:bookmarkStart w:id="41" w:name="_Toc305582628"/>
      <w:bookmarkStart w:id="42" w:name="_Toc305582629"/>
      <w:bookmarkStart w:id="43" w:name="_Toc305582630"/>
      <w:bookmarkStart w:id="44" w:name="_Toc3055826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5970CC"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5970CC">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5970CC">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5970CC">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5970CC"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5970CC"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5970CC"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5970CC"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5970CC">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5970CC">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5970CC">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5970CC"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5970CC">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5970CC">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5970CC">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5970CC"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5" w:name="_Toc181518617"/>
      <w:bookmarkStart w:id="46" w:name="_Toc181621199"/>
      <w:bookmarkStart w:id="47" w:name="_Toc431801497"/>
      <w:r w:rsidRPr="00CE59F2">
        <w:rPr>
          <w:rFonts w:asciiTheme="majorHAnsi" w:hAnsiTheme="majorHAnsi"/>
          <w:sz w:val="22"/>
          <w:szCs w:val="22"/>
        </w:rPr>
        <w:t>ZOZNAM SKRATIEK</w:t>
      </w:r>
      <w:bookmarkEnd w:id="45"/>
      <w:bookmarkEnd w:id="46"/>
      <w:bookmarkEnd w:id="47"/>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8" w:name="_Toc431801498"/>
      <w:bookmarkStart w:id="49" w:name="_Toc530567942"/>
      <w:bookmarkStart w:id="50" w:name="_Toc530653239"/>
      <w:r w:rsidRPr="00CE59F2">
        <w:rPr>
          <w:rFonts w:asciiTheme="majorHAnsi" w:hAnsiTheme="majorHAnsi"/>
          <w:sz w:val="22"/>
          <w:szCs w:val="22"/>
        </w:rPr>
        <w:lastRenderedPageBreak/>
        <w:t>ÚVOD</w:t>
      </w:r>
      <w:bookmarkEnd w:id="48"/>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1" w:name="_Toc431801499"/>
      <w:r w:rsidRPr="00CE59F2">
        <w:rPr>
          <w:rFonts w:asciiTheme="majorHAnsi" w:hAnsiTheme="majorHAnsi"/>
          <w:sz w:val="22"/>
          <w:szCs w:val="22"/>
        </w:rPr>
        <w:t>Východiskové informácie</w:t>
      </w:r>
      <w:bookmarkEnd w:id="51"/>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2"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2"/>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49"/>
      <w:bookmarkEnd w:id="50"/>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3"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3"/>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4"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4"/>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5" w:name="_Toc431801503"/>
      <w:r w:rsidRPr="00CE59F2">
        <w:rPr>
          <w:rFonts w:asciiTheme="majorHAnsi" w:hAnsiTheme="majorHAnsi"/>
          <w:sz w:val="22"/>
          <w:szCs w:val="22"/>
        </w:rPr>
        <w:t>Legislatíva EÚ</w:t>
      </w:r>
      <w:bookmarkEnd w:id="55"/>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6" w:name="_Toc431801504"/>
      <w:r w:rsidRPr="00CE59F2">
        <w:rPr>
          <w:rFonts w:asciiTheme="majorHAnsi" w:hAnsiTheme="majorHAnsi"/>
          <w:sz w:val="22"/>
          <w:szCs w:val="22"/>
        </w:rPr>
        <w:t>Národná legislatíva</w:t>
      </w:r>
      <w:bookmarkEnd w:id="56"/>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7"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7"/>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8" w:name="_Toc431801506"/>
      <w:r w:rsidRPr="00CE59F2">
        <w:rPr>
          <w:rFonts w:asciiTheme="majorHAnsi" w:hAnsiTheme="majorHAnsi"/>
          <w:sz w:val="22"/>
          <w:szCs w:val="22"/>
        </w:rPr>
        <w:t>Vymedzenie, opis a technická špecifikácia predmetu</w:t>
      </w:r>
      <w:bookmarkEnd w:id="58"/>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59" w:name="_Toc431801507"/>
      <w:r w:rsidRPr="00CE59F2">
        <w:rPr>
          <w:rFonts w:asciiTheme="majorHAnsi" w:hAnsiTheme="majorHAnsi"/>
          <w:sz w:val="22"/>
          <w:szCs w:val="22"/>
        </w:rPr>
        <w:t>Stanovenie kritérií na hodnotenie ponúk a spôsob ich uplatnenia</w:t>
      </w:r>
      <w:bookmarkEnd w:id="59"/>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0" w:name="_Toc431801508"/>
      <w:r w:rsidRPr="00CE59F2">
        <w:rPr>
          <w:rFonts w:asciiTheme="majorHAnsi" w:hAnsiTheme="majorHAnsi"/>
          <w:sz w:val="22"/>
          <w:szCs w:val="22"/>
        </w:rPr>
        <w:t>Plnenie zákazky</w:t>
      </w:r>
      <w:bookmarkEnd w:id="60"/>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1" w:name="_Toc424894936"/>
      <w:bookmarkStart w:id="62" w:name="_Toc424894952"/>
      <w:bookmarkStart w:id="63" w:name="_Toc424894967"/>
      <w:bookmarkStart w:id="64" w:name="_Toc424910473"/>
      <w:bookmarkStart w:id="65" w:name="_Toc430939821"/>
      <w:bookmarkStart w:id="66" w:name="_Toc430941682"/>
      <w:bookmarkStart w:id="67" w:name="_Toc431799662"/>
      <w:bookmarkStart w:id="68" w:name="_Toc431799718"/>
      <w:bookmarkStart w:id="69" w:name="_Toc431800061"/>
      <w:bookmarkStart w:id="70" w:name="_Toc431801305"/>
      <w:bookmarkStart w:id="71" w:name="_Toc431801464"/>
      <w:bookmarkStart w:id="72"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1"/>
      <w:bookmarkEnd w:id="62"/>
      <w:bookmarkEnd w:id="63"/>
      <w:bookmarkEnd w:id="64"/>
      <w:bookmarkEnd w:id="65"/>
      <w:bookmarkEnd w:id="66"/>
      <w:bookmarkEnd w:id="67"/>
      <w:bookmarkEnd w:id="68"/>
      <w:bookmarkEnd w:id="69"/>
      <w:bookmarkEnd w:id="70"/>
      <w:bookmarkEnd w:id="71"/>
      <w:bookmarkEnd w:id="72"/>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3"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3"/>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4" w:name="_Toc431801511"/>
      <w:r w:rsidRPr="00CE59F2">
        <w:rPr>
          <w:rFonts w:asciiTheme="majorHAnsi" w:hAnsiTheme="majorHAnsi"/>
          <w:sz w:val="22"/>
          <w:szCs w:val="22"/>
        </w:rPr>
        <w:t>Vymedzenie predmetu zákazky, jeho opis a technická špecifikácia</w:t>
      </w:r>
      <w:bookmarkEnd w:id="74"/>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5" w:name="_Toc431801512"/>
      <w:r w:rsidRPr="00CE59F2">
        <w:rPr>
          <w:rFonts w:asciiTheme="majorHAnsi" w:hAnsiTheme="majorHAnsi"/>
          <w:sz w:val="22"/>
          <w:szCs w:val="22"/>
        </w:rPr>
        <w:t>Stanovenie kritérií na hodnotenie ponúk</w:t>
      </w:r>
      <w:bookmarkEnd w:id="75"/>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6" w:name="_Toc431801513"/>
      <w:r w:rsidRPr="00CE59F2">
        <w:rPr>
          <w:rFonts w:asciiTheme="majorHAnsi" w:hAnsiTheme="majorHAnsi"/>
          <w:sz w:val="22"/>
          <w:szCs w:val="22"/>
        </w:rPr>
        <w:lastRenderedPageBreak/>
        <w:t>Plnenie zákazky</w:t>
      </w:r>
      <w:bookmarkEnd w:id="76"/>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65B5" w14:textId="77777777" w:rsidR="0040014B" w:rsidRDefault="0040014B" w:rsidP="004419B4">
      <w:pPr>
        <w:pStyle w:val="Hlavika"/>
      </w:pPr>
      <w:r>
        <w:separator/>
      </w:r>
    </w:p>
  </w:endnote>
  <w:endnote w:type="continuationSeparator" w:id="0">
    <w:p w14:paraId="0E7A73AB" w14:textId="77777777" w:rsidR="0040014B" w:rsidRDefault="0040014B"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009543CD">
          <w:rPr>
            <w:rFonts w:asciiTheme="majorHAnsi" w:hAnsiTheme="majorHAnsi" w:cstheme="majorHAnsi"/>
            <w:noProof/>
            <w:sz w:val="22"/>
            <w:szCs w:val="22"/>
          </w:rPr>
          <w:t>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641B" w14:textId="77777777" w:rsidR="0040014B" w:rsidRDefault="0040014B" w:rsidP="004419B4">
      <w:pPr>
        <w:pStyle w:val="Hlavika"/>
      </w:pPr>
      <w:r>
        <w:separator/>
      </w:r>
    </w:p>
  </w:footnote>
  <w:footnote w:type="continuationSeparator" w:id="0">
    <w:p w14:paraId="3F67E982" w14:textId="77777777" w:rsidR="0040014B" w:rsidRDefault="0040014B"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0CC"/>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1DD3-2645-44C0-BB81-110FC91E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MPCH Janka</dc:creator>
  <cp:lastModifiedBy>MPCH Janka</cp:lastModifiedBy>
  <cp:revision>2</cp:revision>
  <cp:lastPrinted>2015-04-29T13:46:00Z</cp:lastPrinted>
  <dcterms:created xsi:type="dcterms:W3CDTF">2020-09-22T11:15:00Z</dcterms:created>
  <dcterms:modified xsi:type="dcterms:W3CDTF">2020-09-22T11:15:00Z</dcterms:modified>
</cp:coreProperties>
</file>