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FF93" w14:textId="77777777" w:rsidR="00F010C9" w:rsidRDefault="00EF02D3" w:rsidP="00EF02D3">
      <w:pPr>
        <w:tabs>
          <w:tab w:val="left" w:pos="55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D1484D8" w14:textId="77777777" w:rsidR="00F010C9" w:rsidRPr="00F010C9" w:rsidRDefault="00F010C9" w:rsidP="00F010C9">
      <w:pPr>
        <w:jc w:val="center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VÝZVA NA PREDKLADANIE ŽIADOSTÍ O FINANČNÝ PRÍSPEVOK Z GRANTOVÉHO PROGRAMU</w:t>
      </w:r>
    </w:p>
    <w:p w14:paraId="37390F29" w14:textId="77777777" w:rsidR="00F010C9" w:rsidRPr="00F010C9" w:rsidRDefault="00F010C9" w:rsidP="00F010C9">
      <w:pPr>
        <w:jc w:val="center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„Naštartujme s Partnerstvom Muránska planina – Čierny Hron“</w:t>
      </w:r>
    </w:p>
    <w:p w14:paraId="230776AE" w14:textId="77777777" w:rsidR="00F010C9" w:rsidRPr="00247387" w:rsidRDefault="00F010C9" w:rsidP="00F010C9">
      <w:pPr>
        <w:jc w:val="center"/>
        <w:rPr>
          <w:b/>
          <w:sz w:val="24"/>
          <w:szCs w:val="24"/>
        </w:rPr>
      </w:pPr>
    </w:p>
    <w:p w14:paraId="7060C26E" w14:textId="62F5F2E2" w:rsidR="00F010C9" w:rsidRPr="00247387" w:rsidRDefault="00580FAF" w:rsidP="00F0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výzvy: GP-P MPCH–</w:t>
      </w:r>
      <w:r w:rsidR="0068622B">
        <w:rPr>
          <w:b/>
          <w:sz w:val="24"/>
          <w:szCs w:val="24"/>
        </w:rPr>
        <w:t>202</w:t>
      </w:r>
      <w:r w:rsidR="00F934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F934C9">
        <w:rPr>
          <w:b/>
          <w:sz w:val="24"/>
          <w:szCs w:val="24"/>
        </w:rPr>
        <w:t>4</w:t>
      </w:r>
      <w:r w:rsidR="00F010C9" w:rsidRPr="00247387">
        <w:rPr>
          <w:b/>
          <w:sz w:val="24"/>
          <w:szCs w:val="24"/>
        </w:rPr>
        <w:t>/1</w:t>
      </w:r>
    </w:p>
    <w:p w14:paraId="4B0FF244" w14:textId="77777777" w:rsidR="00F010C9" w:rsidRDefault="00F010C9" w:rsidP="00F010C9">
      <w:pPr>
        <w:jc w:val="center"/>
        <w:rPr>
          <w:sz w:val="24"/>
          <w:szCs w:val="24"/>
        </w:rPr>
      </w:pPr>
    </w:p>
    <w:p w14:paraId="3DCE01BB" w14:textId="77777777" w:rsidR="00247387" w:rsidRPr="00F010C9" w:rsidRDefault="00247387" w:rsidP="00F010C9">
      <w:pPr>
        <w:jc w:val="center"/>
        <w:rPr>
          <w:sz w:val="24"/>
          <w:szCs w:val="24"/>
        </w:rPr>
      </w:pPr>
    </w:p>
    <w:p w14:paraId="23253369" w14:textId="648DB134" w:rsidR="00F010C9" w:rsidRPr="00247387" w:rsidRDefault="00F010C9" w:rsidP="00F010C9">
      <w:pPr>
        <w:jc w:val="both"/>
        <w:rPr>
          <w:sz w:val="24"/>
          <w:szCs w:val="24"/>
        </w:rPr>
      </w:pPr>
      <w:r w:rsidRPr="00F010C9">
        <w:rPr>
          <w:sz w:val="24"/>
          <w:szCs w:val="24"/>
        </w:rPr>
        <w:t>Partnerstvo Muránska planina – Čierny Hron</w:t>
      </w:r>
      <w:r w:rsidR="00A25151">
        <w:rPr>
          <w:sz w:val="24"/>
          <w:szCs w:val="24"/>
        </w:rPr>
        <w:t xml:space="preserve">, </w:t>
      </w:r>
      <w:r w:rsidR="00A25151" w:rsidRPr="00A25151">
        <w:rPr>
          <w:sz w:val="24"/>
          <w:szCs w:val="24"/>
        </w:rPr>
        <w:t>Daxnerova 1112, 98061 Tisovec, IČO</w:t>
      </w:r>
      <w:r w:rsidR="00E3766A">
        <w:rPr>
          <w:sz w:val="24"/>
          <w:szCs w:val="24"/>
        </w:rPr>
        <w:t> </w:t>
      </w:r>
      <w:r w:rsidR="00A25151" w:rsidRPr="00A25151">
        <w:rPr>
          <w:sz w:val="24"/>
          <w:szCs w:val="24"/>
        </w:rPr>
        <w:t xml:space="preserve">37890972, </w:t>
      </w:r>
      <w:r w:rsidRPr="00F010C9">
        <w:rPr>
          <w:sz w:val="24"/>
          <w:szCs w:val="24"/>
        </w:rPr>
        <w:t xml:space="preserve"> (ďalej Partnerstvo MP-ČH), </w:t>
      </w:r>
      <w:r w:rsidR="006E131E" w:rsidRPr="006E131E">
        <w:rPr>
          <w:sz w:val="24"/>
          <w:szCs w:val="24"/>
        </w:rPr>
        <w:t>ako poskytovateľ ne</w:t>
      </w:r>
      <w:r w:rsidR="00247387">
        <w:rPr>
          <w:sz w:val="24"/>
          <w:szCs w:val="24"/>
        </w:rPr>
        <w:t>návratného finančného príspevku,</w:t>
      </w:r>
      <w:r w:rsidR="006E131E" w:rsidRPr="006E131E">
        <w:rPr>
          <w:sz w:val="24"/>
          <w:szCs w:val="24"/>
        </w:rPr>
        <w:t xml:space="preserve"> vyhlasuje v </w:t>
      </w:r>
      <w:r w:rsidR="006E131E" w:rsidRPr="00E3766A">
        <w:rPr>
          <w:sz w:val="24"/>
          <w:szCs w:val="24"/>
        </w:rPr>
        <w:t xml:space="preserve">zmysle rozhodnutia </w:t>
      </w:r>
      <w:r w:rsidR="00580FAF" w:rsidRPr="00E3766A">
        <w:rPr>
          <w:sz w:val="24"/>
          <w:szCs w:val="24"/>
        </w:rPr>
        <w:t>Rady Partnerstva MP-ČH</w:t>
      </w:r>
      <w:r w:rsidR="006E131E" w:rsidRPr="00E3766A">
        <w:rPr>
          <w:sz w:val="24"/>
          <w:szCs w:val="24"/>
        </w:rPr>
        <w:t xml:space="preserve"> zo dňa </w:t>
      </w:r>
      <w:r w:rsidR="00943BF3">
        <w:rPr>
          <w:sz w:val="24"/>
          <w:szCs w:val="24"/>
        </w:rPr>
        <w:t>27.4</w:t>
      </w:r>
      <w:r w:rsidR="000E5204">
        <w:rPr>
          <w:sz w:val="24"/>
          <w:szCs w:val="24"/>
        </w:rPr>
        <w:t>.2021</w:t>
      </w:r>
      <w:r w:rsidR="006E131E" w:rsidRPr="00E3766A">
        <w:rPr>
          <w:sz w:val="24"/>
          <w:szCs w:val="24"/>
        </w:rPr>
        <w:t xml:space="preserve">, </w:t>
      </w:r>
      <w:r w:rsidRPr="00E3766A">
        <w:rPr>
          <w:b/>
          <w:sz w:val="24"/>
          <w:szCs w:val="24"/>
        </w:rPr>
        <w:t>výzvu na predkladanie žiadostí o</w:t>
      </w:r>
      <w:r w:rsidRPr="006E131E">
        <w:rPr>
          <w:b/>
          <w:sz w:val="24"/>
          <w:szCs w:val="24"/>
        </w:rPr>
        <w:t xml:space="preserve"> poskytnutie nenávratného finančného príspevku z</w:t>
      </w:r>
      <w:r w:rsidR="00E3766A">
        <w:rPr>
          <w:b/>
          <w:sz w:val="24"/>
          <w:szCs w:val="24"/>
        </w:rPr>
        <w:t> </w:t>
      </w:r>
      <w:r w:rsidRPr="006E131E">
        <w:rPr>
          <w:b/>
          <w:sz w:val="24"/>
          <w:szCs w:val="24"/>
        </w:rPr>
        <w:t>grantového programu Naštartujme s Partnerstvom</w:t>
      </w:r>
      <w:r w:rsidR="00247387">
        <w:rPr>
          <w:b/>
          <w:sz w:val="24"/>
          <w:szCs w:val="24"/>
        </w:rPr>
        <w:t xml:space="preserve"> Muránska planina – Čierny Hron </w:t>
      </w:r>
      <w:r w:rsidR="00247387" w:rsidRPr="00247387">
        <w:rPr>
          <w:sz w:val="24"/>
          <w:szCs w:val="24"/>
        </w:rPr>
        <w:t>pre</w:t>
      </w:r>
      <w:r w:rsidR="00247387">
        <w:rPr>
          <w:sz w:val="24"/>
          <w:szCs w:val="24"/>
        </w:rPr>
        <w:t xml:space="preserve"> opatrenia</w:t>
      </w:r>
      <w:r w:rsidRPr="00247387">
        <w:rPr>
          <w:sz w:val="24"/>
          <w:szCs w:val="24"/>
        </w:rPr>
        <w:t xml:space="preserve"> Stratégie CLLD územia Partnerstva Muránska planina – Čierny Hron</w:t>
      </w:r>
      <w:r w:rsidR="00247387">
        <w:rPr>
          <w:sz w:val="24"/>
          <w:szCs w:val="24"/>
        </w:rPr>
        <w:t>,</w:t>
      </w:r>
      <w:r w:rsidRPr="00247387">
        <w:rPr>
          <w:sz w:val="24"/>
          <w:szCs w:val="24"/>
        </w:rPr>
        <w:t xml:space="preserve"> zo dňa 24.11.2015 a jej aktualizácií.</w:t>
      </w:r>
    </w:p>
    <w:p w14:paraId="6531F9C4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4947BE00" w14:textId="77777777" w:rsidR="00F010C9" w:rsidRPr="00F010C9" w:rsidRDefault="00F010C9" w:rsidP="00F010C9">
      <w:pPr>
        <w:jc w:val="both"/>
        <w:rPr>
          <w:i/>
          <w:sz w:val="24"/>
          <w:szCs w:val="24"/>
          <w:u w:val="single"/>
        </w:rPr>
      </w:pPr>
      <w:r w:rsidRPr="00F010C9">
        <w:rPr>
          <w:i/>
          <w:sz w:val="24"/>
          <w:szCs w:val="24"/>
          <w:u w:val="single"/>
        </w:rPr>
        <w:t>Strategický cieľ:</w:t>
      </w:r>
    </w:p>
    <w:p w14:paraId="6050F21F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„Posilniť konkurencieschopnosť regiónu, zatraktívniť územie pre turistov a vytvoriť pracovné miesta s využitím miestnych kapacít.“</w:t>
      </w:r>
    </w:p>
    <w:p w14:paraId="1C656D39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7A1BF500" w14:textId="77777777" w:rsidR="00F010C9" w:rsidRPr="00F010C9" w:rsidRDefault="00F010C9" w:rsidP="00F010C9">
      <w:pPr>
        <w:tabs>
          <w:tab w:val="left" w:pos="1843"/>
        </w:tabs>
        <w:ind w:left="1843" w:hanging="1843"/>
        <w:jc w:val="both"/>
        <w:rPr>
          <w:i/>
          <w:sz w:val="24"/>
          <w:szCs w:val="24"/>
          <w:u w:val="single"/>
        </w:rPr>
      </w:pPr>
      <w:r w:rsidRPr="00F010C9">
        <w:rPr>
          <w:i/>
          <w:sz w:val="24"/>
          <w:szCs w:val="24"/>
          <w:u w:val="single"/>
        </w:rPr>
        <w:t>Priorita č. 1:</w:t>
      </w:r>
      <w:r w:rsidRPr="00F010C9">
        <w:rPr>
          <w:i/>
          <w:sz w:val="24"/>
          <w:szCs w:val="24"/>
          <w:u w:val="single"/>
        </w:rPr>
        <w:tab/>
        <w:t>Rozvoj cestovného ruchu</w:t>
      </w:r>
    </w:p>
    <w:p w14:paraId="1D930447" w14:textId="77777777" w:rsidR="00F010C9" w:rsidRPr="00F010C9" w:rsidRDefault="00F010C9" w:rsidP="00F010C9">
      <w:pPr>
        <w:tabs>
          <w:tab w:val="left" w:pos="1843"/>
        </w:tabs>
        <w:ind w:left="1843" w:hanging="1843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1.5</w:t>
      </w:r>
      <w:r w:rsidRPr="00F010C9">
        <w:rPr>
          <w:b/>
          <w:sz w:val="24"/>
          <w:szCs w:val="24"/>
        </w:rPr>
        <w:tab/>
        <w:t>Budovanie a rozvoj atrakcií CR menšieho rozsahu</w:t>
      </w:r>
    </w:p>
    <w:p w14:paraId="2C17D443" w14:textId="77777777" w:rsidR="00F010C9" w:rsidRPr="00F010C9" w:rsidRDefault="00F010C9" w:rsidP="00F010C9">
      <w:pPr>
        <w:pStyle w:val="Default"/>
        <w:tabs>
          <w:tab w:val="left" w:pos="1843"/>
        </w:tabs>
        <w:ind w:left="1843" w:hanging="1843"/>
        <w:rPr>
          <w:bCs/>
          <w:color w:val="auto"/>
        </w:rPr>
      </w:pPr>
      <w:r w:rsidRPr="00F010C9">
        <w:rPr>
          <w:bCs/>
          <w:color w:val="auto"/>
        </w:rPr>
        <w:t>Špecifický cieľ 1:</w:t>
      </w:r>
      <w:r w:rsidRPr="00F010C9">
        <w:rPr>
          <w:bCs/>
          <w:color w:val="auto"/>
        </w:rPr>
        <w:tab/>
      </w:r>
      <w:r w:rsidR="00E3766A">
        <w:rPr>
          <w:bCs/>
          <w:color w:val="auto"/>
        </w:rPr>
        <w:t>Rozšíriť ponuku</w:t>
      </w:r>
      <w:r w:rsidRPr="00F010C9">
        <w:rPr>
          <w:bCs/>
          <w:color w:val="auto"/>
        </w:rPr>
        <w:t xml:space="preserve"> cestovného ruchu </w:t>
      </w:r>
    </w:p>
    <w:p w14:paraId="2936D839" w14:textId="77777777" w:rsidR="00F010C9" w:rsidRPr="00F010C9" w:rsidRDefault="00F010C9" w:rsidP="00F010C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</w:p>
    <w:p w14:paraId="3811B9EE" w14:textId="77777777" w:rsidR="00F010C9" w:rsidRPr="00541630" w:rsidRDefault="00F010C9" w:rsidP="00F010C9">
      <w:pPr>
        <w:tabs>
          <w:tab w:val="left" w:pos="1843"/>
        </w:tabs>
        <w:ind w:left="1843" w:hanging="1843"/>
        <w:jc w:val="both"/>
        <w:rPr>
          <w:i/>
          <w:sz w:val="24"/>
          <w:szCs w:val="24"/>
          <w:u w:val="single"/>
        </w:rPr>
      </w:pPr>
      <w:r w:rsidRPr="00541630">
        <w:rPr>
          <w:i/>
          <w:sz w:val="24"/>
          <w:szCs w:val="24"/>
          <w:u w:val="single"/>
        </w:rPr>
        <w:t>Priorita č. 3:</w:t>
      </w:r>
      <w:r w:rsidRPr="00541630">
        <w:rPr>
          <w:i/>
          <w:sz w:val="24"/>
          <w:szCs w:val="24"/>
          <w:u w:val="single"/>
        </w:rPr>
        <w:tab/>
        <w:t>Obnova a rozvoj obcí</w:t>
      </w:r>
    </w:p>
    <w:p w14:paraId="1B16B448" w14:textId="77777777" w:rsidR="00F010C9" w:rsidRPr="00541630" w:rsidRDefault="00F010C9" w:rsidP="00F010C9">
      <w:pPr>
        <w:tabs>
          <w:tab w:val="left" w:pos="1843"/>
        </w:tabs>
        <w:ind w:left="1843" w:hanging="1843"/>
        <w:jc w:val="both"/>
        <w:rPr>
          <w:b/>
          <w:sz w:val="24"/>
          <w:szCs w:val="24"/>
        </w:rPr>
      </w:pPr>
      <w:r w:rsidRPr="00541630">
        <w:rPr>
          <w:b/>
          <w:sz w:val="24"/>
          <w:szCs w:val="24"/>
        </w:rPr>
        <w:t>Opatrenie č. 3.5</w:t>
      </w:r>
      <w:r w:rsidRPr="00541630">
        <w:rPr>
          <w:b/>
          <w:sz w:val="24"/>
          <w:szCs w:val="24"/>
        </w:rPr>
        <w:tab/>
        <w:t>Budovanie a rozvoj drobnej infraštruktúry</w:t>
      </w:r>
    </w:p>
    <w:p w14:paraId="510EF94F" w14:textId="77777777" w:rsidR="00F010C9" w:rsidRPr="00541630" w:rsidRDefault="00F010C9" w:rsidP="00F010C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541630">
        <w:rPr>
          <w:bCs/>
          <w:sz w:val="24"/>
          <w:szCs w:val="24"/>
        </w:rPr>
        <w:t>Špecifický cieľ 3:</w:t>
      </w:r>
      <w:r w:rsidRPr="00541630">
        <w:rPr>
          <w:bCs/>
          <w:sz w:val="24"/>
          <w:szCs w:val="24"/>
        </w:rPr>
        <w:tab/>
      </w:r>
      <w:r w:rsidR="00E3766A" w:rsidRPr="00541630">
        <w:rPr>
          <w:bCs/>
          <w:sz w:val="24"/>
          <w:szCs w:val="24"/>
        </w:rPr>
        <w:t>Zvýšiť atraktivitu obcí pre obyvateľov a návštevníkov</w:t>
      </w:r>
    </w:p>
    <w:p w14:paraId="467F2CA8" w14:textId="77777777" w:rsidR="00F010C9" w:rsidRPr="00541630" w:rsidRDefault="00F010C9" w:rsidP="00F010C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</w:p>
    <w:p w14:paraId="17E10485" w14:textId="77777777" w:rsidR="00F010C9" w:rsidRPr="00541630" w:rsidRDefault="00F010C9" w:rsidP="00F010C9">
      <w:pPr>
        <w:tabs>
          <w:tab w:val="left" w:pos="1843"/>
        </w:tabs>
        <w:ind w:left="1843" w:hanging="1843"/>
        <w:jc w:val="both"/>
        <w:rPr>
          <w:i/>
          <w:sz w:val="24"/>
          <w:szCs w:val="24"/>
          <w:u w:val="single"/>
        </w:rPr>
      </w:pPr>
      <w:r w:rsidRPr="00541630">
        <w:rPr>
          <w:i/>
          <w:sz w:val="24"/>
          <w:szCs w:val="24"/>
          <w:u w:val="single"/>
        </w:rPr>
        <w:t>Priorita č. 4:</w:t>
      </w:r>
      <w:r w:rsidRPr="00541630">
        <w:rPr>
          <w:i/>
          <w:sz w:val="24"/>
          <w:szCs w:val="24"/>
          <w:u w:val="single"/>
        </w:rPr>
        <w:tab/>
        <w:t>Rozvoj komunitných služieb</w:t>
      </w:r>
    </w:p>
    <w:p w14:paraId="2E7733D7" w14:textId="77777777" w:rsidR="00F010C9" w:rsidRPr="00541630" w:rsidRDefault="00F010C9" w:rsidP="00F010C9">
      <w:pPr>
        <w:tabs>
          <w:tab w:val="left" w:pos="1843"/>
        </w:tabs>
        <w:ind w:left="1843" w:hanging="1843"/>
        <w:rPr>
          <w:b/>
          <w:sz w:val="24"/>
          <w:szCs w:val="24"/>
        </w:rPr>
      </w:pPr>
      <w:r w:rsidRPr="00541630">
        <w:rPr>
          <w:b/>
          <w:sz w:val="24"/>
          <w:szCs w:val="24"/>
        </w:rPr>
        <w:t>Opatrenie 4.3</w:t>
      </w:r>
      <w:r w:rsidRPr="00541630">
        <w:rPr>
          <w:b/>
          <w:sz w:val="24"/>
          <w:szCs w:val="24"/>
        </w:rPr>
        <w:tab/>
        <w:t>Zvyšovanie kvality komunitných služieb</w:t>
      </w:r>
    </w:p>
    <w:p w14:paraId="2E0C8A8F" w14:textId="77777777" w:rsidR="00F010C9" w:rsidRPr="00F010C9" w:rsidRDefault="00F010C9" w:rsidP="00F010C9">
      <w:pPr>
        <w:ind w:left="1843" w:hanging="1843"/>
        <w:rPr>
          <w:b/>
          <w:sz w:val="24"/>
          <w:szCs w:val="24"/>
        </w:rPr>
      </w:pPr>
      <w:r w:rsidRPr="00541630">
        <w:rPr>
          <w:bCs/>
          <w:sz w:val="24"/>
          <w:szCs w:val="24"/>
        </w:rPr>
        <w:t>Špecifický cieľ 4:</w:t>
      </w:r>
      <w:r w:rsidRPr="00541630">
        <w:rPr>
          <w:bCs/>
          <w:sz w:val="24"/>
          <w:szCs w:val="24"/>
        </w:rPr>
        <w:tab/>
      </w:r>
      <w:r w:rsidR="00E3766A" w:rsidRPr="00541630">
        <w:rPr>
          <w:bCs/>
          <w:sz w:val="24"/>
          <w:szCs w:val="24"/>
        </w:rPr>
        <w:t>Zlepšiť ponuku služieb pre sociálne ohrozené</w:t>
      </w:r>
      <w:r w:rsidR="00E3766A">
        <w:rPr>
          <w:bCs/>
          <w:sz w:val="24"/>
          <w:szCs w:val="24"/>
        </w:rPr>
        <w:t xml:space="preserve"> skupiny obyvateľov</w:t>
      </w:r>
    </w:p>
    <w:p w14:paraId="322C666B" w14:textId="77777777" w:rsidR="00F010C9" w:rsidRPr="00F010C9" w:rsidRDefault="00F010C9" w:rsidP="00F010C9">
      <w:pPr>
        <w:jc w:val="center"/>
        <w:rPr>
          <w:b/>
          <w:sz w:val="24"/>
          <w:szCs w:val="24"/>
        </w:rPr>
      </w:pPr>
    </w:p>
    <w:p w14:paraId="6C61E1DF" w14:textId="77777777" w:rsidR="00247387" w:rsidRDefault="00247387" w:rsidP="00F010C9">
      <w:pPr>
        <w:jc w:val="center"/>
        <w:rPr>
          <w:b/>
          <w:sz w:val="24"/>
          <w:szCs w:val="24"/>
        </w:rPr>
      </w:pPr>
    </w:p>
    <w:p w14:paraId="02232166" w14:textId="77777777" w:rsidR="00247387" w:rsidRDefault="00247387" w:rsidP="00F010C9">
      <w:pPr>
        <w:jc w:val="center"/>
        <w:rPr>
          <w:b/>
          <w:sz w:val="24"/>
          <w:szCs w:val="24"/>
        </w:rPr>
      </w:pPr>
    </w:p>
    <w:p w14:paraId="18C5036C" w14:textId="77777777" w:rsidR="00F010C9" w:rsidRPr="00E3766A" w:rsidRDefault="00F010C9" w:rsidP="00F010C9">
      <w:pPr>
        <w:jc w:val="center"/>
        <w:rPr>
          <w:b/>
          <w:sz w:val="24"/>
          <w:szCs w:val="24"/>
        </w:rPr>
      </w:pPr>
      <w:r w:rsidRPr="00E3766A">
        <w:rPr>
          <w:b/>
          <w:sz w:val="24"/>
          <w:szCs w:val="24"/>
        </w:rPr>
        <w:t>Dátum vyhlásenia výzvy</w:t>
      </w:r>
    </w:p>
    <w:p w14:paraId="59211702" w14:textId="79A1498A" w:rsidR="00F010C9" w:rsidRPr="00E3766A" w:rsidRDefault="00943BF3" w:rsidP="00F0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68622B">
        <w:rPr>
          <w:b/>
          <w:sz w:val="24"/>
          <w:szCs w:val="24"/>
        </w:rPr>
        <w:t>.</w:t>
      </w:r>
      <w:r w:rsidR="000E5204">
        <w:rPr>
          <w:b/>
          <w:sz w:val="24"/>
          <w:szCs w:val="24"/>
        </w:rPr>
        <w:t>202</w:t>
      </w:r>
      <w:r w:rsidR="00F26E2B">
        <w:rPr>
          <w:b/>
          <w:sz w:val="24"/>
          <w:szCs w:val="24"/>
        </w:rPr>
        <w:t>2</w:t>
      </w:r>
    </w:p>
    <w:p w14:paraId="657C9139" w14:textId="77777777" w:rsidR="00F010C9" w:rsidRPr="00E3766A" w:rsidRDefault="00F010C9" w:rsidP="00F010C9">
      <w:pPr>
        <w:jc w:val="center"/>
        <w:rPr>
          <w:b/>
          <w:sz w:val="24"/>
          <w:szCs w:val="24"/>
        </w:rPr>
      </w:pPr>
    </w:p>
    <w:p w14:paraId="76DC2E51" w14:textId="77777777" w:rsidR="00247387" w:rsidRPr="00E3766A" w:rsidRDefault="00247387" w:rsidP="00F010C9">
      <w:pPr>
        <w:jc w:val="center"/>
        <w:rPr>
          <w:b/>
          <w:sz w:val="24"/>
          <w:szCs w:val="24"/>
        </w:rPr>
      </w:pPr>
    </w:p>
    <w:p w14:paraId="77E9C7DE" w14:textId="77777777" w:rsidR="00F010C9" w:rsidRPr="00E3766A" w:rsidRDefault="00F010C9" w:rsidP="00F010C9">
      <w:pPr>
        <w:jc w:val="center"/>
        <w:rPr>
          <w:b/>
          <w:sz w:val="24"/>
          <w:szCs w:val="24"/>
        </w:rPr>
      </w:pPr>
      <w:r w:rsidRPr="00E3766A">
        <w:rPr>
          <w:b/>
          <w:sz w:val="24"/>
          <w:szCs w:val="24"/>
        </w:rPr>
        <w:t>Dátum uzavretia výzvy</w:t>
      </w:r>
    </w:p>
    <w:p w14:paraId="5EA585F5" w14:textId="7F3E4129" w:rsidR="00F010C9" w:rsidRPr="00F010C9" w:rsidRDefault="00943BF3" w:rsidP="00F0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30.6</w:t>
      </w:r>
      <w:r w:rsidR="0068622B">
        <w:rPr>
          <w:b/>
          <w:sz w:val="24"/>
          <w:szCs w:val="24"/>
        </w:rPr>
        <w:t>.</w:t>
      </w:r>
      <w:r w:rsidR="000E5204">
        <w:rPr>
          <w:b/>
          <w:sz w:val="24"/>
          <w:szCs w:val="24"/>
        </w:rPr>
        <w:t>202</w:t>
      </w:r>
      <w:r w:rsidR="00F26E2B">
        <w:rPr>
          <w:b/>
          <w:sz w:val="24"/>
          <w:szCs w:val="24"/>
        </w:rPr>
        <w:t>2</w:t>
      </w:r>
    </w:p>
    <w:p w14:paraId="0F110104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1A60B758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0B6669FD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72FCB92B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6458918B" w14:textId="77777777" w:rsidR="00F010C9" w:rsidRPr="00F010C9" w:rsidRDefault="00F010C9" w:rsidP="00F010C9">
      <w:pPr>
        <w:jc w:val="center"/>
        <w:rPr>
          <w:b/>
          <w:sz w:val="24"/>
          <w:szCs w:val="24"/>
        </w:rPr>
      </w:pPr>
    </w:p>
    <w:p w14:paraId="34D46321" w14:textId="77777777" w:rsidR="00F010C9" w:rsidRDefault="00F010C9" w:rsidP="00F010C9">
      <w:pPr>
        <w:jc w:val="center"/>
        <w:rPr>
          <w:b/>
          <w:sz w:val="24"/>
          <w:szCs w:val="24"/>
        </w:rPr>
      </w:pPr>
    </w:p>
    <w:p w14:paraId="52EBB677" w14:textId="77777777" w:rsidR="00F010C9" w:rsidRDefault="00F010C9" w:rsidP="00F010C9">
      <w:pPr>
        <w:jc w:val="center"/>
        <w:rPr>
          <w:b/>
          <w:sz w:val="24"/>
          <w:szCs w:val="24"/>
        </w:rPr>
      </w:pPr>
    </w:p>
    <w:p w14:paraId="37C3C607" w14:textId="77777777" w:rsidR="00200C63" w:rsidRDefault="00200C63" w:rsidP="00F010C9">
      <w:pPr>
        <w:jc w:val="center"/>
        <w:rPr>
          <w:b/>
          <w:sz w:val="24"/>
          <w:szCs w:val="24"/>
        </w:rPr>
      </w:pPr>
    </w:p>
    <w:p w14:paraId="0D06D9F8" w14:textId="77777777" w:rsidR="00F010C9" w:rsidRPr="00F010C9" w:rsidRDefault="00F010C9" w:rsidP="00F010C9">
      <w:pPr>
        <w:jc w:val="center"/>
        <w:rPr>
          <w:b/>
          <w:caps/>
          <w:sz w:val="24"/>
          <w:szCs w:val="24"/>
        </w:rPr>
      </w:pPr>
      <w:r w:rsidRPr="00F010C9">
        <w:rPr>
          <w:b/>
          <w:sz w:val="24"/>
          <w:szCs w:val="24"/>
        </w:rPr>
        <w:lastRenderedPageBreak/>
        <w:t xml:space="preserve">PODMIENKY POSKYTNUTIA NENÁVRATNÉHO FINANČNÉHO PRÍSPEVKU V RÁMCI </w:t>
      </w:r>
      <w:r w:rsidRPr="00F010C9">
        <w:rPr>
          <w:b/>
          <w:caps/>
          <w:sz w:val="24"/>
          <w:szCs w:val="24"/>
        </w:rPr>
        <w:t>Stratégie CLLD územia Partnerstva Muránska planina – Čierny Hron</w:t>
      </w:r>
    </w:p>
    <w:p w14:paraId="5AE4C394" w14:textId="77777777" w:rsidR="00F010C9" w:rsidRPr="00F010C9" w:rsidRDefault="00F010C9" w:rsidP="00F010C9">
      <w:pPr>
        <w:jc w:val="center"/>
        <w:rPr>
          <w:sz w:val="24"/>
          <w:szCs w:val="24"/>
        </w:rPr>
      </w:pPr>
    </w:p>
    <w:p w14:paraId="152FDF5B" w14:textId="1C261AF3" w:rsidR="00F010C9" w:rsidRPr="00F010C9" w:rsidRDefault="00F010C9" w:rsidP="00F010C9">
      <w:pPr>
        <w:jc w:val="both"/>
        <w:rPr>
          <w:sz w:val="24"/>
          <w:szCs w:val="24"/>
        </w:rPr>
      </w:pPr>
      <w:r w:rsidRPr="00F010C9">
        <w:rPr>
          <w:sz w:val="24"/>
          <w:szCs w:val="24"/>
        </w:rPr>
        <w:t>Žiadatelia o nenávratný finančný príspevok z Partnerstva MP - ČH (ďalej len „žiadatelia“) môžu na základe výzvy predkladať žiadosti o nenávratný finančný príspevok v rámci výzvy GP</w:t>
      </w:r>
      <w:r w:rsidR="00580FAF">
        <w:rPr>
          <w:sz w:val="24"/>
          <w:szCs w:val="24"/>
        </w:rPr>
        <w:t>-</w:t>
      </w:r>
      <w:r w:rsidRPr="00F010C9">
        <w:rPr>
          <w:sz w:val="24"/>
          <w:szCs w:val="24"/>
        </w:rPr>
        <w:t>P MPCH</w:t>
      </w:r>
      <w:r w:rsidR="00580FAF">
        <w:rPr>
          <w:sz w:val="24"/>
          <w:szCs w:val="24"/>
        </w:rPr>
        <w:t>-</w:t>
      </w:r>
      <w:r w:rsidR="0068622B" w:rsidRPr="00F010C9">
        <w:rPr>
          <w:sz w:val="24"/>
          <w:szCs w:val="24"/>
        </w:rPr>
        <w:t>20</w:t>
      </w:r>
      <w:r w:rsidR="0068622B">
        <w:rPr>
          <w:sz w:val="24"/>
          <w:szCs w:val="24"/>
        </w:rPr>
        <w:t>2</w:t>
      </w:r>
      <w:r w:rsidR="00B82C29">
        <w:rPr>
          <w:sz w:val="24"/>
          <w:szCs w:val="24"/>
        </w:rPr>
        <w:t>2</w:t>
      </w:r>
      <w:r w:rsidRPr="00F010C9">
        <w:rPr>
          <w:sz w:val="24"/>
          <w:szCs w:val="24"/>
        </w:rPr>
        <w:t>/</w:t>
      </w:r>
      <w:r w:rsidR="0068622B" w:rsidRPr="00F010C9">
        <w:rPr>
          <w:sz w:val="24"/>
          <w:szCs w:val="24"/>
        </w:rPr>
        <w:t>1</w:t>
      </w:r>
      <w:r w:rsidR="00F26E2B">
        <w:rPr>
          <w:sz w:val="24"/>
          <w:szCs w:val="24"/>
        </w:rPr>
        <w:t>4</w:t>
      </w:r>
      <w:r w:rsidRPr="00F010C9">
        <w:rPr>
          <w:sz w:val="24"/>
          <w:szCs w:val="24"/>
        </w:rPr>
        <w:t xml:space="preserve">/1 (ďalej len „Žiadosť“). Uvedená výzva je uverejnená na stránke Partnerstva MP - ČH </w:t>
      </w:r>
      <w:hyperlink r:id="rId7" w:history="1">
        <w:r w:rsidRPr="00F010C9">
          <w:rPr>
            <w:rStyle w:val="Hypertextovprepojenie"/>
            <w:sz w:val="24"/>
            <w:szCs w:val="24"/>
          </w:rPr>
          <w:t>www.muranskaplanina.com.</w:t>
        </w:r>
      </w:hyperlink>
    </w:p>
    <w:p w14:paraId="689870AF" w14:textId="77777777" w:rsidR="00F010C9" w:rsidRPr="00F010C9" w:rsidRDefault="00F010C9" w:rsidP="00F010C9">
      <w:pPr>
        <w:jc w:val="both"/>
        <w:rPr>
          <w:caps/>
          <w:sz w:val="24"/>
          <w:szCs w:val="24"/>
        </w:rPr>
      </w:pPr>
    </w:p>
    <w:p w14:paraId="3B27E67B" w14:textId="77777777" w:rsidR="00F010C9" w:rsidRPr="00F010C9" w:rsidRDefault="00F010C9" w:rsidP="00F010C9">
      <w:pPr>
        <w:jc w:val="both"/>
        <w:rPr>
          <w:caps/>
          <w:sz w:val="24"/>
          <w:szCs w:val="24"/>
        </w:rPr>
      </w:pPr>
    </w:p>
    <w:p w14:paraId="04C1CEA9" w14:textId="77777777" w:rsidR="00F010C9" w:rsidRPr="00F010C9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F010C9">
        <w:rPr>
          <w:b/>
          <w:caps/>
          <w:sz w:val="24"/>
          <w:szCs w:val="24"/>
        </w:rPr>
        <w:t>Konečný prijímateľ (oprávnený žiadateľ):</w:t>
      </w:r>
    </w:p>
    <w:p w14:paraId="1A21D1EF" w14:textId="77777777" w:rsidR="006D18A9" w:rsidRPr="006D18A9" w:rsidRDefault="00F010C9" w:rsidP="00F010C9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F010C9">
        <w:rPr>
          <w:u w:val="single"/>
        </w:rPr>
        <w:t>člen</w:t>
      </w:r>
      <w:r w:rsidRPr="00F010C9">
        <w:t xml:space="preserve"> Partnerstva Muránska planina – Čierny Hron</w:t>
      </w:r>
    </w:p>
    <w:p w14:paraId="1E7F7B91" w14:textId="2F8BCE63" w:rsidR="00F010C9" w:rsidRPr="00F010C9" w:rsidRDefault="00F010C9" w:rsidP="006D18A9">
      <w:pPr>
        <w:pStyle w:val="Default"/>
        <w:ind w:left="284"/>
        <w:jc w:val="both"/>
        <w:rPr>
          <w:color w:val="auto"/>
        </w:rPr>
      </w:pPr>
      <w:r w:rsidRPr="00F010C9">
        <w:t xml:space="preserve">(ktorý </w:t>
      </w:r>
      <w:r w:rsidRPr="00F010C9">
        <w:rPr>
          <w:color w:val="auto"/>
        </w:rPr>
        <w:t xml:space="preserve">je členom Partnerstva </w:t>
      </w:r>
      <w:r w:rsidR="00943BF3">
        <w:rPr>
          <w:color w:val="auto"/>
        </w:rPr>
        <w:t xml:space="preserve">MP-ČH </w:t>
      </w:r>
      <w:r w:rsidRPr="00F010C9">
        <w:rPr>
          <w:color w:val="auto"/>
        </w:rPr>
        <w:t>minimálne 1 rok )</w:t>
      </w:r>
    </w:p>
    <w:p w14:paraId="1BB436EE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6BAC0659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417C85E2" w14:textId="77777777" w:rsidR="00F010C9" w:rsidRPr="00F010C9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F010C9">
        <w:rPr>
          <w:b/>
          <w:caps/>
          <w:sz w:val="24"/>
          <w:szCs w:val="24"/>
        </w:rPr>
        <w:t>Vymedzenie výzvy:</w:t>
      </w:r>
    </w:p>
    <w:p w14:paraId="61290B30" w14:textId="301E90F5" w:rsidR="00F010C9" w:rsidRPr="00200C63" w:rsidRDefault="00F010C9" w:rsidP="00200C63">
      <w:pPr>
        <w:jc w:val="both"/>
        <w:rPr>
          <w:b/>
          <w:sz w:val="24"/>
          <w:szCs w:val="24"/>
        </w:rPr>
      </w:pPr>
      <w:r w:rsidRPr="00200C63">
        <w:rPr>
          <w:sz w:val="24"/>
          <w:szCs w:val="24"/>
        </w:rPr>
        <w:t>Projekt realizov</w:t>
      </w:r>
      <w:r w:rsidR="006D18A9" w:rsidRPr="00200C63">
        <w:rPr>
          <w:sz w:val="24"/>
          <w:szCs w:val="24"/>
        </w:rPr>
        <w:t>aný v rámci výzvy GP–P MPCH–</w:t>
      </w:r>
      <w:r w:rsidR="0068622B" w:rsidRPr="00200C63">
        <w:rPr>
          <w:sz w:val="24"/>
          <w:szCs w:val="24"/>
        </w:rPr>
        <w:t>20</w:t>
      </w:r>
      <w:r w:rsidR="0068622B">
        <w:rPr>
          <w:sz w:val="24"/>
          <w:szCs w:val="24"/>
        </w:rPr>
        <w:t>2</w:t>
      </w:r>
      <w:r w:rsidR="00B82C29">
        <w:rPr>
          <w:sz w:val="24"/>
          <w:szCs w:val="24"/>
        </w:rPr>
        <w:t>2</w:t>
      </w:r>
      <w:r w:rsidRPr="00200C63">
        <w:rPr>
          <w:sz w:val="24"/>
          <w:szCs w:val="24"/>
        </w:rPr>
        <w:t>/</w:t>
      </w:r>
      <w:r w:rsidR="0068622B" w:rsidRPr="00200C63">
        <w:rPr>
          <w:sz w:val="24"/>
          <w:szCs w:val="24"/>
        </w:rPr>
        <w:t>1</w:t>
      </w:r>
      <w:r w:rsidR="00F26E2B">
        <w:rPr>
          <w:sz w:val="24"/>
          <w:szCs w:val="24"/>
        </w:rPr>
        <w:t>4</w:t>
      </w:r>
      <w:r w:rsidRPr="00200C63">
        <w:rPr>
          <w:sz w:val="24"/>
          <w:szCs w:val="24"/>
        </w:rPr>
        <w:t>/1 s finančnou podporou Grantového programu „ Naštartujme s Partnerstvom Muránska planina – Čierny Hron“ je v súlade so Stratégiou CLLD územia Partnerstva Muránska planina – Čierny Hron a</w:t>
      </w:r>
      <w:r w:rsidR="00200C63" w:rsidRPr="00200C63">
        <w:rPr>
          <w:sz w:val="24"/>
          <w:szCs w:val="24"/>
        </w:rPr>
        <w:t xml:space="preserve"> </w:t>
      </w:r>
      <w:r w:rsidRPr="00200C63">
        <w:rPr>
          <w:b/>
          <w:sz w:val="24"/>
          <w:szCs w:val="24"/>
        </w:rPr>
        <w:t xml:space="preserve">musí mať </w:t>
      </w:r>
      <w:r w:rsidR="00200C63">
        <w:rPr>
          <w:b/>
          <w:sz w:val="24"/>
          <w:szCs w:val="24"/>
        </w:rPr>
        <w:t>všeobecne prospešný charakter.</w:t>
      </w:r>
    </w:p>
    <w:p w14:paraId="7E9F1357" w14:textId="77777777" w:rsidR="00F010C9" w:rsidRDefault="00216746" w:rsidP="00F010C9">
      <w:pPr>
        <w:jc w:val="both"/>
        <w:rPr>
          <w:sz w:val="24"/>
          <w:szCs w:val="24"/>
        </w:rPr>
      </w:pPr>
      <w:r w:rsidRPr="00F030B3">
        <w:rPr>
          <w:sz w:val="24"/>
          <w:szCs w:val="24"/>
        </w:rPr>
        <w:t>Grantový program sa zameriava najmä na projekty, ktoré sú spojené s </w:t>
      </w:r>
      <w:r w:rsidRPr="00F030B3">
        <w:rPr>
          <w:b/>
          <w:sz w:val="24"/>
          <w:szCs w:val="24"/>
        </w:rPr>
        <w:t>aktivizáciou dobrovoľníkov a s využitím dobrovoľníckej práce</w:t>
      </w:r>
      <w:r w:rsidR="00200C63">
        <w:rPr>
          <w:b/>
          <w:sz w:val="24"/>
          <w:szCs w:val="24"/>
        </w:rPr>
        <w:t>.</w:t>
      </w:r>
    </w:p>
    <w:p w14:paraId="37B5E7D1" w14:textId="77777777" w:rsidR="00216746" w:rsidRPr="00F010C9" w:rsidRDefault="00216746" w:rsidP="00F010C9">
      <w:pPr>
        <w:jc w:val="both"/>
        <w:rPr>
          <w:sz w:val="24"/>
          <w:szCs w:val="24"/>
        </w:rPr>
      </w:pPr>
    </w:p>
    <w:p w14:paraId="588B1677" w14:textId="77777777" w:rsidR="00F010C9" w:rsidRPr="00F010C9" w:rsidRDefault="00F010C9" w:rsidP="00F0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u w:val="single"/>
        </w:rPr>
      </w:pPr>
      <w:r w:rsidRPr="00F010C9">
        <w:rPr>
          <w:i/>
          <w:sz w:val="24"/>
          <w:szCs w:val="24"/>
          <w:u w:val="single"/>
        </w:rPr>
        <w:t>Strategický cieľ:</w:t>
      </w:r>
    </w:p>
    <w:p w14:paraId="6AE9AF64" w14:textId="77777777" w:rsidR="00F010C9" w:rsidRPr="00F010C9" w:rsidRDefault="00F010C9" w:rsidP="00F0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„Posilniť konkurencieschopnosť regiónu, zatraktívniť územie pre turistov a vytvoriť pracovné miesta s využitím miestnych kapacít.“</w:t>
      </w:r>
    </w:p>
    <w:p w14:paraId="21FA7934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21088CB2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600A431B" w14:textId="77777777" w:rsidR="00F010C9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F010C9">
        <w:rPr>
          <w:b/>
          <w:caps/>
          <w:sz w:val="24"/>
          <w:szCs w:val="24"/>
        </w:rPr>
        <w:t>OBLASŤ PODPORY:</w:t>
      </w:r>
    </w:p>
    <w:p w14:paraId="04BD56BA" w14:textId="77777777" w:rsidR="00C70F35" w:rsidRPr="00F010C9" w:rsidRDefault="00C70F35" w:rsidP="00F010C9">
      <w:pPr>
        <w:jc w:val="both"/>
        <w:rPr>
          <w:sz w:val="24"/>
          <w:szCs w:val="24"/>
        </w:rPr>
      </w:pPr>
    </w:p>
    <w:p w14:paraId="6EB4D0F8" w14:textId="77777777" w:rsidR="00F010C9" w:rsidRPr="00C70F35" w:rsidRDefault="00F010C9" w:rsidP="00C70F35">
      <w:pPr>
        <w:tabs>
          <w:tab w:val="left" w:pos="1843"/>
        </w:tabs>
        <w:ind w:left="1843" w:hanging="1843"/>
        <w:jc w:val="both"/>
        <w:rPr>
          <w:sz w:val="24"/>
          <w:szCs w:val="24"/>
          <w:u w:val="single"/>
        </w:rPr>
      </w:pPr>
      <w:r w:rsidRPr="00C70F35">
        <w:rPr>
          <w:sz w:val="24"/>
          <w:szCs w:val="24"/>
          <w:u w:val="single"/>
        </w:rPr>
        <w:t>Priorita č. 1:</w:t>
      </w:r>
      <w:r w:rsidRPr="00C70F35">
        <w:rPr>
          <w:sz w:val="24"/>
          <w:szCs w:val="24"/>
          <w:u w:val="single"/>
        </w:rPr>
        <w:tab/>
        <w:t>Rozvoj cestovného ruchu</w:t>
      </w:r>
    </w:p>
    <w:p w14:paraId="29C1AB2A" w14:textId="77777777" w:rsidR="00C70F35" w:rsidRPr="00F010C9" w:rsidRDefault="00C70F35" w:rsidP="00C70F35">
      <w:pPr>
        <w:tabs>
          <w:tab w:val="left" w:pos="1843"/>
        </w:tabs>
        <w:ind w:left="1843" w:hanging="1843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1.5</w:t>
      </w:r>
      <w:r w:rsidRPr="00F010C9">
        <w:rPr>
          <w:b/>
          <w:sz w:val="24"/>
          <w:szCs w:val="24"/>
        </w:rPr>
        <w:tab/>
        <w:t>Budovanie a rozvoj atrakcií CR menšieho rozsahu</w:t>
      </w:r>
    </w:p>
    <w:p w14:paraId="05D0217C" w14:textId="77777777" w:rsidR="00C70F35" w:rsidRPr="00F010C9" w:rsidRDefault="00C70F35" w:rsidP="00C70F35">
      <w:pPr>
        <w:pStyle w:val="Default"/>
        <w:tabs>
          <w:tab w:val="left" w:pos="1843"/>
        </w:tabs>
        <w:ind w:left="1843" w:hanging="1843"/>
        <w:rPr>
          <w:bCs/>
          <w:color w:val="auto"/>
        </w:rPr>
      </w:pPr>
      <w:r w:rsidRPr="00F010C9">
        <w:rPr>
          <w:bCs/>
          <w:color w:val="auto"/>
        </w:rPr>
        <w:t>Špecifický cieľ 1:</w:t>
      </w:r>
      <w:r w:rsidRPr="00F010C9">
        <w:rPr>
          <w:bCs/>
          <w:color w:val="auto"/>
        </w:rPr>
        <w:tab/>
      </w:r>
      <w:r>
        <w:rPr>
          <w:bCs/>
          <w:color w:val="auto"/>
        </w:rPr>
        <w:t>Rozšíriť ponuku</w:t>
      </w:r>
      <w:r w:rsidRPr="00F010C9">
        <w:rPr>
          <w:bCs/>
          <w:color w:val="auto"/>
        </w:rPr>
        <w:t xml:space="preserve"> cestovného ruchu </w:t>
      </w:r>
    </w:p>
    <w:p w14:paraId="1CA14081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71346004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Oprávnené aktivity:</w:t>
      </w:r>
    </w:p>
    <w:p w14:paraId="01545A6A" w14:textId="77777777" w:rsidR="00F010C9" w:rsidRPr="00F010C9" w:rsidRDefault="00F010C9" w:rsidP="00F010C9">
      <w:pPr>
        <w:pStyle w:val="Odsekzoznamu"/>
        <w:numPr>
          <w:ilvl w:val="0"/>
          <w:numId w:val="6"/>
        </w:numPr>
        <w:tabs>
          <w:tab w:val="left" w:pos="1843"/>
        </w:tabs>
        <w:jc w:val="both"/>
      </w:pPr>
      <w:r w:rsidRPr="00F010C9">
        <w:t>rozvoj kultúrnych aktivít (festivaly, folklór, zvyky a tradície, trhy, výstavy a pod.);</w:t>
      </w:r>
    </w:p>
    <w:p w14:paraId="1C1D49C9" w14:textId="77777777" w:rsidR="00F010C9" w:rsidRPr="00F010C9" w:rsidRDefault="00F010C9" w:rsidP="00F010C9">
      <w:pPr>
        <w:pStyle w:val="Odsekzoznamu"/>
        <w:numPr>
          <w:ilvl w:val="0"/>
          <w:numId w:val="6"/>
        </w:numPr>
        <w:tabs>
          <w:tab w:val="left" w:pos="1843"/>
        </w:tabs>
        <w:jc w:val="both"/>
      </w:pPr>
      <w:r w:rsidRPr="00F010C9">
        <w:t>obnova, ochrana a adaptácia hmotného a nehmotného kultúrneho dedičstva a ľudového umenia, ako aj dokumentovanie technologických postupov a tradičných techník;</w:t>
      </w:r>
    </w:p>
    <w:p w14:paraId="2AA45D1E" w14:textId="77777777" w:rsidR="00F010C9" w:rsidRPr="00F010C9" w:rsidRDefault="00F010C9" w:rsidP="00F010C9">
      <w:pPr>
        <w:pStyle w:val="Odsekzoznamu"/>
        <w:numPr>
          <w:ilvl w:val="0"/>
          <w:numId w:val="6"/>
        </w:numPr>
        <w:jc w:val="both"/>
      </w:pPr>
      <w:r w:rsidRPr="00F010C9">
        <w:t>prezentácia a propagácia ucelených produktov cestovného ruchu a spoločných produktov cestovného ruchu Partnerstva Muránska planina – Čierny Hron;</w:t>
      </w:r>
    </w:p>
    <w:p w14:paraId="7E95169B" w14:textId="48BD335F" w:rsidR="00F010C9" w:rsidRDefault="00F010C9" w:rsidP="00F010C9">
      <w:pPr>
        <w:pStyle w:val="Odsekzoznamu"/>
        <w:numPr>
          <w:ilvl w:val="0"/>
          <w:numId w:val="6"/>
        </w:numPr>
        <w:jc w:val="both"/>
      </w:pPr>
      <w:r w:rsidRPr="00F010C9">
        <w:t>tvorba propagačných, prezentačných a informačných materiálov (letáky, katalógy, CD, DVD...)</w:t>
      </w:r>
      <w:r w:rsidR="00225AB0">
        <w:t>;</w:t>
      </w:r>
    </w:p>
    <w:p w14:paraId="2D0F985C" w14:textId="65A0BEBB" w:rsidR="00225AB0" w:rsidRPr="00225AB0" w:rsidRDefault="00225AB0" w:rsidP="00225AB0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>
        <w:rPr>
          <w:bCs/>
          <w:color w:val="auto"/>
        </w:rPr>
        <w:t>technická projektová dokumentácia k pripravovanému projektu realizovaného v území.</w:t>
      </w:r>
    </w:p>
    <w:p w14:paraId="3891448A" w14:textId="77777777" w:rsidR="00F010C9" w:rsidRDefault="00F010C9" w:rsidP="00F010C9">
      <w:pPr>
        <w:pStyle w:val="Odsekzoznamu"/>
        <w:ind w:left="360"/>
        <w:jc w:val="both"/>
      </w:pPr>
    </w:p>
    <w:p w14:paraId="37FF268B" w14:textId="77777777" w:rsidR="00200C63" w:rsidRDefault="00200C63" w:rsidP="00F010C9">
      <w:pPr>
        <w:pStyle w:val="Odsekzoznamu"/>
        <w:ind w:left="360"/>
        <w:jc w:val="both"/>
      </w:pPr>
    </w:p>
    <w:p w14:paraId="5276761E" w14:textId="77777777" w:rsidR="00200C63" w:rsidRDefault="00200C63" w:rsidP="00F010C9">
      <w:pPr>
        <w:pStyle w:val="Odsekzoznamu"/>
        <w:ind w:left="360"/>
        <w:jc w:val="both"/>
      </w:pPr>
    </w:p>
    <w:p w14:paraId="259E2BA6" w14:textId="77777777" w:rsidR="00200C63" w:rsidRDefault="00200C63" w:rsidP="00F010C9">
      <w:pPr>
        <w:pStyle w:val="Odsekzoznamu"/>
        <w:ind w:left="360"/>
        <w:jc w:val="both"/>
      </w:pPr>
    </w:p>
    <w:p w14:paraId="3FFD5579" w14:textId="77777777" w:rsidR="00200C63" w:rsidRDefault="00200C63" w:rsidP="00F010C9">
      <w:pPr>
        <w:pStyle w:val="Odsekzoznamu"/>
        <w:ind w:left="360"/>
        <w:jc w:val="both"/>
      </w:pPr>
    </w:p>
    <w:p w14:paraId="74C4D873" w14:textId="77777777" w:rsidR="00F010C9" w:rsidRPr="00C70F35" w:rsidRDefault="00F010C9" w:rsidP="00C70F35">
      <w:pPr>
        <w:tabs>
          <w:tab w:val="left" w:pos="1843"/>
        </w:tabs>
        <w:ind w:left="1843" w:hanging="1843"/>
        <w:jc w:val="both"/>
        <w:rPr>
          <w:i/>
          <w:sz w:val="24"/>
          <w:szCs w:val="24"/>
          <w:u w:val="single"/>
        </w:rPr>
      </w:pPr>
      <w:r w:rsidRPr="00C70F35">
        <w:rPr>
          <w:i/>
          <w:sz w:val="24"/>
          <w:szCs w:val="24"/>
          <w:u w:val="single"/>
        </w:rPr>
        <w:t>Priorita č. 3:</w:t>
      </w:r>
      <w:r w:rsidRPr="00C70F35">
        <w:rPr>
          <w:i/>
          <w:sz w:val="24"/>
          <w:szCs w:val="24"/>
          <w:u w:val="single"/>
        </w:rPr>
        <w:tab/>
        <w:t>Obnova a rozvoj obcí</w:t>
      </w:r>
    </w:p>
    <w:p w14:paraId="3EB09748" w14:textId="77777777" w:rsidR="00C70F35" w:rsidRPr="00F010C9" w:rsidRDefault="00C70F35" w:rsidP="00C70F35">
      <w:pPr>
        <w:tabs>
          <w:tab w:val="left" w:pos="1843"/>
        </w:tabs>
        <w:ind w:left="1843" w:hanging="1843"/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č. 3.5</w:t>
      </w:r>
      <w:r w:rsidRPr="00F010C9">
        <w:rPr>
          <w:b/>
          <w:sz w:val="24"/>
          <w:szCs w:val="24"/>
        </w:rPr>
        <w:tab/>
        <w:t>Budovanie a rozvoj drobnej infraštruktúry</w:t>
      </w:r>
    </w:p>
    <w:p w14:paraId="17A88764" w14:textId="77777777" w:rsidR="00C70F35" w:rsidRPr="00F010C9" w:rsidRDefault="00C70F35" w:rsidP="00C70F35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F010C9">
        <w:rPr>
          <w:bCs/>
          <w:sz w:val="24"/>
          <w:szCs w:val="24"/>
        </w:rPr>
        <w:t>Špecifický cieľ 3:</w:t>
      </w:r>
      <w:r w:rsidRPr="00F010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Zvýšiť atraktivitu obcí pre obyvateľov a návštevníkov</w:t>
      </w:r>
    </w:p>
    <w:p w14:paraId="375EBFD3" w14:textId="77777777" w:rsidR="00C70F35" w:rsidRPr="00F010C9" w:rsidRDefault="00C70F35" w:rsidP="00F010C9">
      <w:pPr>
        <w:jc w:val="both"/>
        <w:rPr>
          <w:b/>
          <w:sz w:val="24"/>
          <w:szCs w:val="24"/>
        </w:rPr>
      </w:pPr>
    </w:p>
    <w:p w14:paraId="48F1D9D8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Oprávnené aktivity:</w:t>
      </w:r>
    </w:p>
    <w:p w14:paraId="013F054B" w14:textId="77777777" w:rsidR="00F010C9" w:rsidRPr="00F010C9" w:rsidRDefault="00F010C9" w:rsidP="00F010C9">
      <w:pPr>
        <w:pStyle w:val="Odsekzoznamu"/>
        <w:numPr>
          <w:ilvl w:val="0"/>
          <w:numId w:val="5"/>
        </w:numPr>
        <w:tabs>
          <w:tab w:val="left" w:pos="1843"/>
        </w:tabs>
        <w:jc w:val="both"/>
      </w:pPr>
      <w:r w:rsidRPr="00F010C9">
        <w:t>obnova kultúrnych, historických a technických pamiatok a ich ďalšie využitie v cestovnom ruchu;</w:t>
      </w:r>
    </w:p>
    <w:p w14:paraId="69BACF35" w14:textId="77777777" w:rsidR="00F010C9" w:rsidRPr="00F010C9" w:rsidRDefault="00F010C9" w:rsidP="00F010C9">
      <w:pPr>
        <w:pStyle w:val="Odsekzoznamu"/>
        <w:numPr>
          <w:ilvl w:val="0"/>
          <w:numId w:val="5"/>
        </w:numPr>
        <w:tabs>
          <w:tab w:val="left" w:pos="1843"/>
        </w:tabs>
        <w:jc w:val="both"/>
      </w:pPr>
      <w:r w:rsidRPr="00F010C9">
        <w:t>tvorba produktov cestovného ruchu s dôrazom na lepšie využitie historických, kultúrnych a technických pamiatok a prírodných daností;</w:t>
      </w:r>
    </w:p>
    <w:p w14:paraId="3EAC109A" w14:textId="77777777" w:rsidR="00F010C9" w:rsidRPr="00F010C9" w:rsidRDefault="00F010C9" w:rsidP="00F010C9">
      <w:pPr>
        <w:pStyle w:val="Odsekzoznamu"/>
        <w:numPr>
          <w:ilvl w:val="0"/>
          <w:numId w:val="5"/>
        </w:numPr>
        <w:tabs>
          <w:tab w:val="left" w:pos="1843"/>
        </w:tabs>
        <w:jc w:val="both"/>
      </w:pPr>
      <w:r w:rsidRPr="00F010C9">
        <w:t>výroba a inštalácia informačných a orientačných tabúľ s dôrazom na jednotný systém Partnerstva MP – ČH;</w:t>
      </w:r>
    </w:p>
    <w:p w14:paraId="6A05BBE9" w14:textId="4B94DE59" w:rsidR="00F010C9" w:rsidRDefault="00F010C9" w:rsidP="00F010C9">
      <w:pPr>
        <w:pStyle w:val="Odsekzoznamu"/>
        <w:numPr>
          <w:ilvl w:val="0"/>
          <w:numId w:val="5"/>
        </w:numPr>
        <w:tabs>
          <w:tab w:val="left" w:pos="1843"/>
        </w:tabs>
        <w:jc w:val="both"/>
      </w:pPr>
      <w:r w:rsidRPr="00F010C9">
        <w:t>oddychové zóny a drobná infraštruktúra</w:t>
      </w:r>
      <w:r w:rsidR="00225AB0">
        <w:t>;</w:t>
      </w:r>
    </w:p>
    <w:p w14:paraId="2922C876" w14:textId="78E6E3DE" w:rsidR="00225AB0" w:rsidRPr="00225AB0" w:rsidRDefault="00225AB0" w:rsidP="00225AB0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>
        <w:rPr>
          <w:bCs/>
          <w:color w:val="auto"/>
        </w:rPr>
        <w:t>technická projektová dokumentácia k pripravovanému projektu realizovaného v území.</w:t>
      </w:r>
    </w:p>
    <w:p w14:paraId="7906BCEC" w14:textId="77777777" w:rsidR="00F010C9" w:rsidRPr="00F010C9" w:rsidRDefault="00F010C9" w:rsidP="00F010C9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</w:p>
    <w:p w14:paraId="6AC62374" w14:textId="77777777" w:rsidR="00F010C9" w:rsidRPr="00C70F35" w:rsidRDefault="00F010C9" w:rsidP="00C70F35">
      <w:pPr>
        <w:tabs>
          <w:tab w:val="left" w:pos="1843"/>
        </w:tabs>
        <w:ind w:left="1843" w:hanging="1843"/>
        <w:jc w:val="both"/>
        <w:rPr>
          <w:i/>
          <w:sz w:val="24"/>
          <w:szCs w:val="24"/>
          <w:u w:val="single"/>
        </w:rPr>
      </w:pPr>
      <w:r w:rsidRPr="00C70F35">
        <w:rPr>
          <w:i/>
          <w:sz w:val="24"/>
          <w:szCs w:val="24"/>
          <w:u w:val="single"/>
        </w:rPr>
        <w:t>Priorita č. 4:</w:t>
      </w:r>
      <w:r w:rsidRPr="00C70F35">
        <w:rPr>
          <w:i/>
          <w:sz w:val="24"/>
          <w:szCs w:val="24"/>
          <w:u w:val="single"/>
        </w:rPr>
        <w:tab/>
        <w:t>Rozvoj komunitných služieb</w:t>
      </w:r>
    </w:p>
    <w:p w14:paraId="4E4B1692" w14:textId="77777777" w:rsidR="00C70F35" w:rsidRPr="00F010C9" w:rsidRDefault="00C70F35" w:rsidP="00C70F35">
      <w:pPr>
        <w:tabs>
          <w:tab w:val="left" w:pos="1843"/>
        </w:tabs>
        <w:ind w:left="1843" w:hanging="1843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Opatrenie 4.3</w:t>
      </w:r>
      <w:r w:rsidRPr="00F010C9">
        <w:rPr>
          <w:b/>
          <w:sz w:val="24"/>
          <w:szCs w:val="24"/>
        </w:rPr>
        <w:tab/>
        <w:t>Zvyšovanie kvality komunitných služieb</w:t>
      </w:r>
    </w:p>
    <w:p w14:paraId="31ADBB94" w14:textId="77777777" w:rsidR="00C70F35" w:rsidRPr="00F010C9" w:rsidRDefault="00C70F35" w:rsidP="00C70F35">
      <w:pPr>
        <w:ind w:left="1843" w:hanging="1843"/>
        <w:rPr>
          <w:b/>
          <w:sz w:val="24"/>
          <w:szCs w:val="24"/>
        </w:rPr>
      </w:pPr>
      <w:r w:rsidRPr="00F010C9">
        <w:rPr>
          <w:bCs/>
          <w:sz w:val="24"/>
          <w:szCs w:val="24"/>
        </w:rPr>
        <w:t>Špecifický cieľ 4:</w:t>
      </w:r>
      <w:r w:rsidRPr="00F010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Zlepšiť ponuku služieb pre sociálne ohrozené skupiny obyvateľov</w:t>
      </w:r>
    </w:p>
    <w:p w14:paraId="7101DCC0" w14:textId="77777777" w:rsidR="00F010C9" w:rsidRPr="00F010C9" w:rsidRDefault="00F010C9" w:rsidP="00F010C9">
      <w:pPr>
        <w:jc w:val="center"/>
        <w:rPr>
          <w:b/>
          <w:sz w:val="24"/>
          <w:szCs w:val="24"/>
        </w:rPr>
      </w:pPr>
    </w:p>
    <w:p w14:paraId="6F7EB698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Oprávnené aktivity:</w:t>
      </w:r>
    </w:p>
    <w:p w14:paraId="6B2FE75E" w14:textId="176C7D88" w:rsidR="00F010C9" w:rsidRPr="00225AB0" w:rsidRDefault="00F010C9" w:rsidP="00F010C9">
      <w:pPr>
        <w:pStyle w:val="Odsekzoznamu"/>
        <w:numPr>
          <w:ilvl w:val="0"/>
          <w:numId w:val="7"/>
        </w:numPr>
        <w:tabs>
          <w:tab w:val="left" w:pos="1843"/>
        </w:tabs>
        <w:jc w:val="both"/>
        <w:rPr>
          <w:b/>
        </w:rPr>
      </w:pPr>
      <w:r w:rsidRPr="00F010C9">
        <w:t>realizácia aktivít komunitného charakteru so zapojením sociálne ohrozených skupín (deti, seniori, zdravotne postihnutí a pod.)</w:t>
      </w:r>
      <w:r w:rsidR="00225AB0">
        <w:t>;</w:t>
      </w:r>
    </w:p>
    <w:p w14:paraId="38189BC7" w14:textId="61E5B036" w:rsidR="00225AB0" w:rsidRPr="00225AB0" w:rsidRDefault="00225AB0" w:rsidP="00225AB0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r>
        <w:rPr>
          <w:bCs/>
          <w:color w:val="auto"/>
        </w:rPr>
        <w:t>technická projektová dokumentácia k pripravovanému projektu realizovaného v území.</w:t>
      </w:r>
    </w:p>
    <w:p w14:paraId="27CBEE9F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558E0BC6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456685BE" w14:textId="77777777" w:rsidR="00F010C9" w:rsidRPr="00C70F35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F010C9">
        <w:rPr>
          <w:b/>
          <w:caps/>
          <w:sz w:val="24"/>
          <w:szCs w:val="24"/>
        </w:rPr>
        <w:t>Dĺžka trvania projektu</w:t>
      </w:r>
      <w:r w:rsidRPr="00C70F35">
        <w:rPr>
          <w:b/>
          <w:caps/>
          <w:sz w:val="24"/>
          <w:szCs w:val="24"/>
        </w:rPr>
        <w:t>:</w:t>
      </w:r>
    </w:p>
    <w:p w14:paraId="0925A990" w14:textId="617008A3" w:rsidR="00F010C9" w:rsidRPr="00563440" w:rsidRDefault="00F010C9" w:rsidP="00F010C9">
      <w:pPr>
        <w:pStyle w:val="Odsekzoznamu"/>
        <w:numPr>
          <w:ilvl w:val="0"/>
          <w:numId w:val="2"/>
        </w:numPr>
        <w:jc w:val="both"/>
      </w:pPr>
      <w:r w:rsidRPr="00F010C9">
        <w:t xml:space="preserve">projekty musia byť zrealizované a ukončené do </w:t>
      </w:r>
      <w:r w:rsidR="00563440">
        <w:t>31.10</w:t>
      </w:r>
      <w:r w:rsidR="0068622B">
        <w:t>.</w:t>
      </w:r>
      <w:r w:rsidR="000E5204">
        <w:t>202</w:t>
      </w:r>
      <w:r w:rsidR="00B82C29">
        <w:t>2</w:t>
      </w:r>
      <w:r w:rsidRPr="00F010C9">
        <w:t xml:space="preserve">. Výdavky vynaložené pred </w:t>
      </w:r>
      <w:r w:rsidRPr="00563440">
        <w:t>podpisom zmluvy o poskytnutí finančného príspevku nebudú oprávnené.</w:t>
      </w:r>
      <w:r w:rsidR="00A907EF" w:rsidRPr="00563440">
        <w:t xml:space="preserve"> </w:t>
      </w:r>
    </w:p>
    <w:p w14:paraId="1E26CE16" w14:textId="417532D4" w:rsidR="00A907EF" w:rsidRPr="00F010C9" w:rsidRDefault="00A907EF" w:rsidP="00563440">
      <w:pPr>
        <w:pStyle w:val="Odsekzoznamu"/>
        <w:numPr>
          <w:ilvl w:val="0"/>
          <w:numId w:val="2"/>
        </w:numPr>
        <w:jc w:val="both"/>
      </w:pPr>
      <w:r w:rsidRPr="00563440">
        <w:t>kto nepredloží zúčtovanie do termínu uzávierky stráca nárok na 2</w:t>
      </w:r>
      <w:r w:rsidR="003056A4" w:rsidRPr="00563440">
        <w:t>5</w:t>
      </w:r>
      <w:r w:rsidRPr="00563440">
        <w:t>% doplatok bez výnimky, s povinnosťou zúčtovanie ak nezúčtuje vrátiť celý príspevok.</w:t>
      </w:r>
    </w:p>
    <w:p w14:paraId="51BCE653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56DCF12B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751CD17D" w14:textId="77777777" w:rsidR="00F010C9" w:rsidRPr="00C70F35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C70F35">
        <w:rPr>
          <w:b/>
          <w:caps/>
          <w:sz w:val="24"/>
          <w:szCs w:val="24"/>
        </w:rPr>
        <w:t>FINANCOVANIE:</w:t>
      </w:r>
    </w:p>
    <w:p w14:paraId="6D9DA490" w14:textId="77777777" w:rsidR="00F010C9" w:rsidRPr="00F010C9" w:rsidRDefault="00F010C9" w:rsidP="00F010C9">
      <w:pPr>
        <w:pStyle w:val="Odsekzoznamu"/>
        <w:numPr>
          <w:ilvl w:val="0"/>
          <w:numId w:val="1"/>
        </w:numPr>
        <w:jc w:val="both"/>
        <w:rPr>
          <w:b/>
        </w:rPr>
      </w:pPr>
      <w:r w:rsidRPr="00F010C9">
        <w:rPr>
          <w:b/>
        </w:rPr>
        <w:t>Výška pomoci: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F010C9" w:rsidRPr="00F010C9" w14:paraId="37938D7B" w14:textId="77777777" w:rsidTr="0076449F">
        <w:tc>
          <w:tcPr>
            <w:tcW w:w="7763" w:type="dxa"/>
          </w:tcPr>
          <w:p w14:paraId="53BF27C4" w14:textId="77777777" w:rsidR="00F010C9" w:rsidRPr="00F010C9" w:rsidRDefault="00F010C9" w:rsidP="0076449F">
            <w:pPr>
              <w:jc w:val="both"/>
              <w:rPr>
                <w:b/>
                <w:sz w:val="24"/>
                <w:szCs w:val="24"/>
              </w:rPr>
            </w:pPr>
            <w:r w:rsidRPr="00F010C9">
              <w:rPr>
                <w:b/>
                <w:sz w:val="24"/>
                <w:szCs w:val="24"/>
              </w:rPr>
              <w:t>Indikatívna alokácia finančných prostriedkov v rámci tejto výzvy:</w:t>
            </w:r>
          </w:p>
        </w:tc>
        <w:tc>
          <w:tcPr>
            <w:tcW w:w="1984" w:type="dxa"/>
          </w:tcPr>
          <w:p w14:paraId="676562FE" w14:textId="44E24CF2" w:rsidR="00F010C9" w:rsidRPr="00F010C9" w:rsidRDefault="00563440" w:rsidP="007644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8622B">
              <w:rPr>
                <w:b/>
                <w:sz w:val="24"/>
                <w:szCs w:val="24"/>
              </w:rPr>
              <w:t>.</w:t>
            </w:r>
            <w:r w:rsidR="00F010C9" w:rsidRPr="00F010C9">
              <w:rPr>
                <w:b/>
                <w:sz w:val="24"/>
                <w:szCs w:val="24"/>
              </w:rPr>
              <w:t>000,- €</w:t>
            </w:r>
          </w:p>
        </w:tc>
      </w:tr>
    </w:tbl>
    <w:p w14:paraId="32A76E0B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p w14:paraId="5C3564FA" w14:textId="77777777" w:rsidR="00F010C9" w:rsidRPr="00F010C9" w:rsidRDefault="00F010C9" w:rsidP="00F010C9">
      <w:pPr>
        <w:pStyle w:val="Odsekzoznamu"/>
        <w:numPr>
          <w:ilvl w:val="0"/>
          <w:numId w:val="1"/>
        </w:numPr>
        <w:jc w:val="both"/>
        <w:rPr>
          <w:b/>
        </w:rPr>
      </w:pPr>
      <w:r w:rsidRPr="00F010C9">
        <w:rPr>
          <w:b/>
        </w:rPr>
        <w:t>Limity pomoci: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F010C9" w:rsidRPr="00F010C9" w14:paraId="28973B29" w14:textId="77777777" w:rsidTr="0076449F">
        <w:tc>
          <w:tcPr>
            <w:tcW w:w="7763" w:type="dxa"/>
          </w:tcPr>
          <w:p w14:paraId="076FA184" w14:textId="77777777" w:rsidR="00F010C9" w:rsidRPr="00F010C9" w:rsidRDefault="00F010C9" w:rsidP="0076449F">
            <w:pPr>
              <w:jc w:val="both"/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Minimálna výška pomoci na jeden projekt:</w:t>
            </w:r>
          </w:p>
        </w:tc>
        <w:tc>
          <w:tcPr>
            <w:tcW w:w="1984" w:type="dxa"/>
          </w:tcPr>
          <w:p w14:paraId="6093FE7F" w14:textId="77777777" w:rsidR="00F010C9" w:rsidRPr="00F010C9" w:rsidRDefault="00F010C9" w:rsidP="0076449F">
            <w:pPr>
              <w:jc w:val="both"/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nie je stanovená</w:t>
            </w:r>
          </w:p>
        </w:tc>
      </w:tr>
      <w:tr w:rsidR="00F010C9" w:rsidRPr="00F010C9" w14:paraId="2FBA8764" w14:textId="77777777" w:rsidTr="0076449F">
        <w:tc>
          <w:tcPr>
            <w:tcW w:w="7763" w:type="dxa"/>
          </w:tcPr>
          <w:p w14:paraId="4CC55262" w14:textId="77777777" w:rsidR="00F010C9" w:rsidRPr="00F010C9" w:rsidRDefault="00F010C9" w:rsidP="0076449F">
            <w:pPr>
              <w:jc w:val="both"/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Maximálna výška pomoci na jeden projekt:</w:t>
            </w:r>
          </w:p>
        </w:tc>
        <w:tc>
          <w:tcPr>
            <w:tcW w:w="1984" w:type="dxa"/>
          </w:tcPr>
          <w:p w14:paraId="48F6662C" w14:textId="1F5E7237" w:rsidR="00F010C9" w:rsidRPr="00F010C9" w:rsidRDefault="00563440" w:rsidP="007644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8622B" w:rsidRPr="00F010C9">
              <w:rPr>
                <w:b/>
                <w:sz w:val="24"/>
                <w:szCs w:val="24"/>
              </w:rPr>
              <w:t>00</w:t>
            </w:r>
            <w:r w:rsidR="00F010C9" w:rsidRPr="00F010C9">
              <w:rPr>
                <w:b/>
                <w:sz w:val="24"/>
                <w:szCs w:val="24"/>
              </w:rPr>
              <w:t>,- €</w:t>
            </w:r>
          </w:p>
        </w:tc>
      </w:tr>
      <w:tr w:rsidR="00F010C9" w:rsidRPr="00F010C9" w14:paraId="04B33734" w14:textId="77777777" w:rsidTr="0076449F">
        <w:tc>
          <w:tcPr>
            <w:tcW w:w="7763" w:type="dxa"/>
          </w:tcPr>
          <w:p w14:paraId="21E8E644" w14:textId="77777777" w:rsidR="00F010C9" w:rsidRPr="00F010C9" w:rsidRDefault="00F010C9" w:rsidP="0076449F">
            <w:pPr>
              <w:jc w:val="both"/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Spolufinancovanie z požadovanej výšky finančného príspevku</w:t>
            </w:r>
          </w:p>
        </w:tc>
        <w:tc>
          <w:tcPr>
            <w:tcW w:w="1984" w:type="dxa"/>
          </w:tcPr>
          <w:p w14:paraId="7ED6777F" w14:textId="77777777" w:rsidR="00F010C9" w:rsidRPr="00F010C9" w:rsidRDefault="00F010C9" w:rsidP="0076449F">
            <w:pPr>
              <w:jc w:val="both"/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min. 20%</w:t>
            </w:r>
          </w:p>
        </w:tc>
      </w:tr>
    </w:tbl>
    <w:p w14:paraId="6A59874D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35029854" w14:textId="27D7BD75" w:rsidR="00C079EB" w:rsidRPr="00F010C9" w:rsidRDefault="00F010C9" w:rsidP="00C079EB">
      <w:pPr>
        <w:pStyle w:val="Odsekzoznamu"/>
        <w:numPr>
          <w:ilvl w:val="0"/>
          <w:numId w:val="2"/>
        </w:numPr>
        <w:jc w:val="both"/>
      </w:pPr>
      <w:r w:rsidRPr="00F010C9">
        <w:rPr>
          <w:b/>
        </w:rPr>
        <w:t>Žiadateľ môže k výzve predložiť len jeden projekt.</w:t>
      </w:r>
    </w:p>
    <w:p w14:paraId="66FA2D57" w14:textId="1A8BF205" w:rsidR="00F010C9" w:rsidRDefault="00F010C9" w:rsidP="00F010C9">
      <w:pPr>
        <w:jc w:val="both"/>
        <w:rPr>
          <w:sz w:val="24"/>
          <w:szCs w:val="24"/>
        </w:rPr>
      </w:pPr>
    </w:p>
    <w:p w14:paraId="71CD48F5" w14:textId="6499A2B1" w:rsidR="00C079EB" w:rsidRPr="00C70F35" w:rsidRDefault="00C079EB" w:rsidP="00C079EB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HODNOTENIE PROJEKTU</w:t>
      </w:r>
      <w:r w:rsidRPr="00C70F35">
        <w:rPr>
          <w:b/>
          <w:caps/>
          <w:sz w:val="24"/>
          <w:szCs w:val="24"/>
        </w:rPr>
        <w:t>:</w:t>
      </w:r>
    </w:p>
    <w:p w14:paraId="54167A6C" w14:textId="39349362" w:rsidR="00C079EB" w:rsidRPr="00C079EB" w:rsidRDefault="00C079EB" w:rsidP="00C079EB">
      <w:pPr>
        <w:pStyle w:val="Odsekzoznamu"/>
        <w:numPr>
          <w:ilvl w:val="0"/>
          <w:numId w:val="2"/>
        </w:numPr>
      </w:pPr>
      <w:r w:rsidRPr="00C079EB">
        <w:t>Predložené žiadosti posudzuje grantová komisia</w:t>
      </w:r>
      <w:r>
        <w:t xml:space="preserve"> v zmysle Príručky pre žiadateľa (príloha č.1 výzvy), na základe </w:t>
      </w:r>
      <w:r w:rsidRPr="00C079EB">
        <w:t xml:space="preserve"> Hodnotiac</w:t>
      </w:r>
      <w:r>
        <w:t>ich</w:t>
      </w:r>
      <w:r w:rsidRPr="00C079EB">
        <w:t xml:space="preserve"> kritéri</w:t>
      </w:r>
      <w:r>
        <w:t>í (príloha č.4 výzvy).</w:t>
      </w:r>
    </w:p>
    <w:p w14:paraId="6B74E460" w14:textId="233D50DB" w:rsidR="00C079EB" w:rsidRPr="00C079EB" w:rsidRDefault="00A3457F" w:rsidP="00C079EB">
      <w:pPr>
        <w:pStyle w:val="Odsekzoznamu"/>
        <w:numPr>
          <w:ilvl w:val="0"/>
          <w:numId w:val="2"/>
        </w:numPr>
        <w:jc w:val="both"/>
      </w:pPr>
      <w:r w:rsidRPr="00A3457F">
        <w:t xml:space="preserve">Minimálna hranica požadovaných bodov na </w:t>
      </w:r>
      <w:r w:rsidRPr="00454B1E">
        <w:t>projekt je 165</w:t>
      </w:r>
      <w:r>
        <w:t xml:space="preserve"> bodov.</w:t>
      </w:r>
    </w:p>
    <w:p w14:paraId="6ED1B112" w14:textId="77777777" w:rsidR="00F010C9" w:rsidRPr="00C70F35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C70F35">
        <w:rPr>
          <w:b/>
          <w:caps/>
          <w:sz w:val="24"/>
          <w:szCs w:val="24"/>
        </w:rPr>
        <w:lastRenderedPageBreak/>
        <w:t>ČASOVÝ HARMONOGRAM VÝZVY A SPÔSOB DORUČENIA ŽIADOSTI:</w:t>
      </w:r>
    </w:p>
    <w:p w14:paraId="7D82F59F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17"/>
        <w:gridCol w:w="5245"/>
      </w:tblGrid>
      <w:tr w:rsidR="00F010C9" w:rsidRPr="00F010C9" w14:paraId="15E73ED0" w14:textId="77777777" w:rsidTr="0076449F">
        <w:tc>
          <w:tcPr>
            <w:tcW w:w="3906" w:type="dxa"/>
            <w:vAlign w:val="center"/>
          </w:tcPr>
          <w:p w14:paraId="2415DF28" w14:textId="77777777" w:rsidR="00F010C9" w:rsidRPr="00F010C9" w:rsidRDefault="00F010C9" w:rsidP="0076449F">
            <w:pPr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Termín vyhlásenia výzvy</w:t>
            </w:r>
          </w:p>
        </w:tc>
        <w:tc>
          <w:tcPr>
            <w:tcW w:w="5382" w:type="dxa"/>
            <w:vAlign w:val="center"/>
          </w:tcPr>
          <w:p w14:paraId="761EC7E3" w14:textId="5D55373F" w:rsidR="00F010C9" w:rsidRPr="00F010C9" w:rsidRDefault="00541630" w:rsidP="00C70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  <w:r w:rsidR="000E5204">
              <w:rPr>
                <w:b/>
                <w:sz w:val="24"/>
                <w:szCs w:val="24"/>
              </w:rPr>
              <w:t>202</w:t>
            </w:r>
            <w:r w:rsidR="00F26E2B">
              <w:rPr>
                <w:b/>
                <w:sz w:val="24"/>
                <w:szCs w:val="24"/>
              </w:rPr>
              <w:t>2</w:t>
            </w:r>
          </w:p>
        </w:tc>
      </w:tr>
      <w:tr w:rsidR="00F010C9" w:rsidRPr="00F010C9" w14:paraId="1E5AB81A" w14:textId="77777777" w:rsidTr="0076449F">
        <w:tc>
          <w:tcPr>
            <w:tcW w:w="3906" w:type="dxa"/>
            <w:vAlign w:val="center"/>
          </w:tcPr>
          <w:p w14:paraId="6361620A" w14:textId="77777777" w:rsidR="00F010C9" w:rsidRPr="00F010C9" w:rsidRDefault="00F010C9" w:rsidP="0076449F">
            <w:pPr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Lehota na povinné konzultácie</w:t>
            </w:r>
          </w:p>
        </w:tc>
        <w:tc>
          <w:tcPr>
            <w:tcW w:w="5382" w:type="dxa"/>
            <w:vAlign w:val="center"/>
          </w:tcPr>
          <w:p w14:paraId="29FB077B" w14:textId="005B643A" w:rsidR="00F010C9" w:rsidRPr="00F010C9" w:rsidRDefault="00F010C9">
            <w:pPr>
              <w:rPr>
                <w:b/>
                <w:color w:val="FF0000"/>
                <w:sz w:val="24"/>
                <w:szCs w:val="24"/>
              </w:rPr>
            </w:pPr>
            <w:r w:rsidRPr="00F010C9">
              <w:rPr>
                <w:b/>
                <w:color w:val="FF0000"/>
                <w:sz w:val="24"/>
                <w:szCs w:val="24"/>
              </w:rPr>
              <w:t xml:space="preserve">najneskôr 3 dni pred podaním projektu, posledný možný termín konzultácie - </w:t>
            </w:r>
            <w:r w:rsidR="00541630">
              <w:rPr>
                <w:b/>
                <w:color w:val="FF0000"/>
                <w:sz w:val="24"/>
                <w:szCs w:val="24"/>
              </w:rPr>
              <w:t>27</w:t>
            </w:r>
            <w:r w:rsidR="0068622B">
              <w:rPr>
                <w:b/>
                <w:color w:val="FF0000"/>
                <w:sz w:val="24"/>
                <w:szCs w:val="24"/>
              </w:rPr>
              <w:t>.</w:t>
            </w:r>
            <w:r w:rsidR="00541630">
              <w:rPr>
                <w:b/>
                <w:color w:val="FF0000"/>
                <w:sz w:val="24"/>
                <w:szCs w:val="24"/>
              </w:rPr>
              <w:t>6.</w:t>
            </w:r>
            <w:r w:rsidR="000E5204">
              <w:rPr>
                <w:b/>
                <w:color w:val="FF0000"/>
                <w:sz w:val="24"/>
                <w:szCs w:val="24"/>
              </w:rPr>
              <w:t>202</w:t>
            </w:r>
            <w:r w:rsidR="00F26E2B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F010C9" w:rsidRPr="00F010C9" w14:paraId="4B8B6301" w14:textId="77777777" w:rsidTr="0076449F">
        <w:tc>
          <w:tcPr>
            <w:tcW w:w="3906" w:type="dxa"/>
            <w:vAlign w:val="center"/>
          </w:tcPr>
          <w:p w14:paraId="19557CB0" w14:textId="77777777" w:rsidR="00F010C9" w:rsidRPr="00F010C9" w:rsidRDefault="00F010C9" w:rsidP="0076449F">
            <w:pPr>
              <w:rPr>
                <w:sz w:val="24"/>
                <w:szCs w:val="24"/>
              </w:rPr>
            </w:pPr>
            <w:r w:rsidRPr="00F010C9">
              <w:rPr>
                <w:sz w:val="24"/>
                <w:szCs w:val="24"/>
              </w:rPr>
              <w:t>Lehota na prijímanie žiadostí:</w:t>
            </w:r>
          </w:p>
        </w:tc>
        <w:tc>
          <w:tcPr>
            <w:tcW w:w="5382" w:type="dxa"/>
            <w:vAlign w:val="center"/>
          </w:tcPr>
          <w:p w14:paraId="7F9D2B19" w14:textId="79A857CD" w:rsidR="00F010C9" w:rsidRPr="00F010C9" w:rsidRDefault="00541630" w:rsidP="00C70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30.6</w:t>
            </w:r>
            <w:r w:rsidR="0068622B">
              <w:rPr>
                <w:b/>
                <w:sz w:val="24"/>
                <w:szCs w:val="24"/>
              </w:rPr>
              <w:t>.</w:t>
            </w:r>
            <w:r w:rsidR="000E5204">
              <w:rPr>
                <w:b/>
                <w:sz w:val="24"/>
                <w:szCs w:val="24"/>
              </w:rPr>
              <w:t>202</w:t>
            </w:r>
            <w:r w:rsidR="00F26E2B">
              <w:rPr>
                <w:b/>
                <w:sz w:val="24"/>
                <w:szCs w:val="24"/>
              </w:rPr>
              <w:t>2</w:t>
            </w:r>
            <w:r w:rsidR="00F010C9" w:rsidRPr="00F010C9">
              <w:rPr>
                <w:b/>
                <w:sz w:val="24"/>
                <w:szCs w:val="24"/>
              </w:rPr>
              <w:t xml:space="preserve"> </w:t>
            </w:r>
            <w:r w:rsidR="00F010C9" w:rsidRPr="00F010C9">
              <w:rPr>
                <w:sz w:val="24"/>
                <w:szCs w:val="24"/>
                <w:shd w:val="clear" w:color="auto" w:fill="FFFFFF"/>
              </w:rPr>
              <w:t>(rozhoduje termín doručenia žiadosti</w:t>
            </w:r>
            <w:r w:rsidR="00885159">
              <w:rPr>
                <w:sz w:val="24"/>
                <w:szCs w:val="24"/>
                <w:shd w:val="clear" w:color="auto" w:fill="FFFFFF"/>
              </w:rPr>
              <w:t>, prípadne termín odoslania na poštu alebo kuriérovi</w:t>
            </w:r>
            <w:r w:rsidR="00F010C9" w:rsidRPr="00F010C9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73AE480A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000EAB96" w14:textId="2A1F6F4B" w:rsidR="00F010C9" w:rsidRPr="00F010C9" w:rsidRDefault="00F010C9" w:rsidP="00F010C9">
      <w:pPr>
        <w:pStyle w:val="Odsekzoznamu"/>
        <w:numPr>
          <w:ilvl w:val="0"/>
          <w:numId w:val="1"/>
        </w:numPr>
        <w:jc w:val="both"/>
      </w:pPr>
      <w:r w:rsidRPr="00F010C9">
        <w:t xml:space="preserve">Kompletnú Žiadosť žiadateľ doručí do </w:t>
      </w:r>
      <w:r w:rsidR="00541630">
        <w:t>30.6</w:t>
      </w:r>
      <w:r w:rsidR="0068622B">
        <w:t>.</w:t>
      </w:r>
      <w:r w:rsidR="000E5204">
        <w:t>202</w:t>
      </w:r>
      <w:r w:rsidR="00F26E2B">
        <w:t>2</w:t>
      </w:r>
      <w:r w:rsidRPr="00F010C9">
        <w:t xml:space="preserve"> na Partnerstvo Muránska planina – Čierny Hron ako doporučenú zásielku, osobne, alebo kuriérom, na adresu:</w:t>
      </w:r>
    </w:p>
    <w:p w14:paraId="4DD94806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23ACE04E" w14:textId="77777777" w:rsidR="00F010C9" w:rsidRPr="00F010C9" w:rsidRDefault="00F010C9" w:rsidP="00F010C9">
      <w:pPr>
        <w:ind w:left="2832"/>
        <w:jc w:val="both"/>
        <w:rPr>
          <w:b/>
          <w:sz w:val="28"/>
          <w:szCs w:val="28"/>
        </w:rPr>
      </w:pPr>
      <w:r w:rsidRPr="00F010C9">
        <w:rPr>
          <w:b/>
          <w:sz w:val="28"/>
          <w:szCs w:val="28"/>
        </w:rPr>
        <w:t>Partnerstvo Muránska planina – Čierny Hron</w:t>
      </w:r>
    </w:p>
    <w:p w14:paraId="3A25D472" w14:textId="77777777" w:rsidR="00F010C9" w:rsidRPr="00F010C9" w:rsidRDefault="00F010C9" w:rsidP="00F010C9">
      <w:pPr>
        <w:ind w:left="2832"/>
        <w:jc w:val="both"/>
        <w:rPr>
          <w:sz w:val="28"/>
          <w:szCs w:val="28"/>
        </w:rPr>
      </w:pPr>
      <w:r w:rsidRPr="00F010C9">
        <w:rPr>
          <w:sz w:val="28"/>
          <w:szCs w:val="28"/>
        </w:rPr>
        <w:t>Nám. Dr. V. Clementisa, 87</w:t>
      </w:r>
    </w:p>
    <w:p w14:paraId="5853F786" w14:textId="77777777" w:rsidR="00F010C9" w:rsidRPr="00F010C9" w:rsidRDefault="00F010C9" w:rsidP="00F010C9">
      <w:pPr>
        <w:ind w:left="2832"/>
        <w:jc w:val="both"/>
        <w:rPr>
          <w:sz w:val="28"/>
          <w:szCs w:val="28"/>
        </w:rPr>
      </w:pPr>
      <w:r w:rsidRPr="00F010C9">
        <w:rPr>
          <w:sz w:val="28"/>
          <w:szCs w:val="28"/>
        </w:rPr>
        <w:t>980 61 TISOVEC</w:t>
      </w:r>
    </w:p>
    <w:p w14:paraId="284BAEEA" w14:textId="77777777" w:rsidR="00F010C9" w:rsidRPr="00F010C9" w:rsidRDefault="00F010C9" w:rsidP="00F010C9">
      <w:pPr>
        <w:jc w:val="both"/>
        <w:rPr>
          <w:sz w:val="24"/>
          <w:szCs w:val="24"/>
        </w:rPr>
      </w:pPr>
    </w:p>
    <w:p w14:paraId="7A821BAC" w14:textId="77777777" w:rsidR="00F010C9" w:rsidRPr="00F010C9" w:rsidRDefault="00F010C9" w:rsidP="00F010C9">
      <w:pPr>
        <w:pStyle w:val="Odsekzoznamu"/>
        <w:numPr>
          <w:ilvl w:val="0"/>
          <w:numId w:val="1"/>
        </w:numPr>
        <w:jc w:val="both"/>
      </w:pPr>
      <w:r w:rsidRPr="00F010C9">
        <w:t xml:space="preserve">Žiadosť (1x tlačený originál + 1x elektronická verzia na neprepisovateľnom CD nosiči). V písomnej forme sa predkladá v uzatvorenej obálke alebo v inom vhodnom uzatvorenom obale. Žiadateľ </w:t>
      </w:r>
      <w:r w:rsidR="008157D7">
        <w:t>na</w:t>
      </w:r>
      <w:r w:rsidRPr="00F010C9">
        <w:t xml:space="preserve"> obal</w:t>
      </w:r>
      <w:r w:rsidR="008157D7">
        <w:t>e uvedie nápis</w:t>
      </w:r>
      <w:r w:rsidRPr="00F010C9">
        <w:t>:</w:t>
      </w:r>
    </w:p>
    <w:p w14:paraId="6C6C9F6D" w14:textId="77777777" w:rsidR="00F010C9" w:rsidRPr="00F010C9" w:rsidRDefault="00F010C9" w:rsidP="00F010C9">
      <w:pPr>
        <w:pStyle w:val="Odsekzoznamu"/>
        <w:jc w:val="both"/>
      </w:pPr>
    </w:p>
    <w:p w14:paraId="1E2D01E0" w14:textId="77777777" w:rsidR="00F010C9" w:rsidRDefault="00F010C9" w:rsidP="00F010C9">
      <w:pPr>
        <w:jc w:val="center"/>
        <w:rPr>
          <w:b/>
          <w:sz w:val="24"/>
          <w:szCs w:val="24"/>
        </w:rPr>
      </w:pPr>
      <w:r w:rsidRPr="00F010C9">
        <w:rPr>
          <w:b/>
          <w:sz w:val="24"/>
          <w:szCs w:val="24"/>
        </w:rPr>
        <w:t>„Naštartujme s Partnerstvom M</w:t>
      </w:r>
      <w:r w:rsidR="00F66606">
        <w:rPr>
          <w:b/>
          <w:sz w:val="24"/>
          <w:szCs w:val="24"/>
        </w:rPr>
        <w:t>P</w:t>
      </w:r>
      <w:r w:rsidRPr="00F010C9">
        <w:rPr>
          <w:b/>
          <w:sz w:val="24"/>
          <w:szCs w:val="24"/>
        </w:rPr>
        <w:t>–ČH“</w:t>
      </w:r>
    </w:p>
    <w:p w14:paraId="3FADA9CB" w14:textId="77777777" w:rsidR="008157D7" w:rsidRPr="00F010C9" w:rsidRDefault="008157D7" w:rsidP="00F010C9">
      <w:pPr>
        <w:jc w:val="center"/>
        <w:rPr>
          <w:b/>
          <w:sz w:val="24"/>
          <w:szCs w:val="24"/>
        </w:rPr>
      </w:pPr>
    </w:p>
    <w:p w14:paraId="32746B73" w14:textId="77777777" w:rsidR="00F010C9" w:rsidRPr="00C70F35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C70F35">
        <w:rPr>
          <w:b/>
          <w:caps/>
          <w:sz w:val="24"/>
          <w:szCs w:val="24"/>
        </w:rPr>
        <w:t>KONTAKT PRE BLIŽŠIE INFORMÁCIE K VÝZVE</w:t>
      </w:r>
    </w:p>
    <w:p w14:paraId="374AEA5A" w14:textId="77777777" w:rsidR="00F010C9" w:rsidRDefault="00F010C9" w:rsidP="00F010C9">
      <w:pPr>
        <w:jc w:val="both"/>
        <w:rPr>
          <w:b/>
          <w:sz w:val="24"/>
          <w:szCs w:val="24"/>
          <w:u w:val="single"/>
        </w:rPr>
      </w:pPr>
      <w:r w:rsidRPr="00F010C9">
        <w:rPr>
          <w:b/>
          <w:sz w:val="24"/>
          <w:szCs w:val="24"/>
        </w:rPr>
        <w:t xml:space="preserve">Povinná konzultácia: </w:t>
      </w:r>
      <w:r w:rsidRPr="00F010C9">
        <w:rPr>
          <w:b/>
          <w:sz w:val="24"/>
          <w:szCs w:val="24"/>
          <w:u w:val="single"/>
        </w:rPr>
        <w:t xml:space="preserve">žiadateľ si termín povinnej konzultácie dohodne individuálne </w:t>
      </w:r>
    </w:p>
    <w:p w14:paraId="2A7A97E9" w14:textId="77777777" w:rsidR="00F010C9" w:rsidRPr="00F010C9" w:rsidRDefault="00F010C9" w:rsidP="00F010C9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5"/>
        <w:gridCol w:w="5947"/>
      </w:tblGrid>
      <w:tr w:rsidR="00F010C9" w:rsidRPr="00F010C9" w14:paraId="3C0EA519" w14:textId="77777777" w:rsidTr="00704309">
        <w:trPr>
          <w:trHeight w:val="302"/>
        </w:trPr>
        <w:tc>
          <w:tcPr>
            <w:tcW w:w="3208" w:type="dxa"/>
            <w:shd w:val="clear" w:color="auto" w:fill="auto"/>
            <w:vAlign w:val="center"/>
          </w:tcPr>
          <w:p w14:paraId="3C2286E8" w14:textId="77777777" w:rsidR="00F010C9" w:rsidRPr="00F010C9" w:rsidRDefault="00F010C9" w:rsidP="00704309">
            <w:pPr>
              <w:rPr>
                <w:b/>
                <w:sz w:val="24"/>
                <w:szCs w:val="24"/>
              </w:rPr>
            </w:pPr>
            <w:r w:rsidRPr="00F010C9">
              <w:rPr>
                <w:b/>
                <w:sz w:val="24"/>
                <w:szCs w:val="24"/>
              </w:rPr>
              <w:t>kontaktná osoba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39E5424" w14:textId="77777777" w:rsidR="00F010C9" w:rsidRPr="00F010C9" w:rsidRDefault="00F010C9" w:rsidP="0076449F">
            <w:pPr>
              <w:jc w:val="center"/>
              <w:rPr>
                <w:b/>
                <w:sz w:val="24"/>
                <w:szCs w:val="24"/>
              </w:rPr>
            </w:pPr>
            <w:r w:rsidRPr="00F010C9">
              <w:rPr>
                <w:b/>
                <w:sz w:val="24"/>
                <w:szCs w:val="24"/>
              </w:rPr>
              <w:t>kontakt</w:t>
            </w:r>
          </w:p>
        </w:tc>
      </w:tr>
      <w:tr w:rsidR="00F010C9" w:rsidRPr="00F010C9" w14:paraId="15CAF17E" w14:textId="77777777" w:rsidTr="0076449F">
        <w:trPr>
          <w:trHeight w:val="454"/>
        </w:trPr>
        <w:tc>
          <w:tcPr>
            <w:tcW w:w="3208" w:type="dxa"/>
            <w:vAlign w:val="center"/>
          </w:tcPr>
          <w:p w14:paraId="18E07684" w14:textId="77777777" w:rsidR="00F010C9" w:rsidRPr="00F010C9" w:rsidRDefault="008157D7" w:rsidP="007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Igor </w:t>
            </w:r>
            <w:proofErr w:type="spellStart"/>
            <w:r>
              <w:rPr>
                <w:sz w:val="24"/>
                <w:szCs w:val="24"/>
              </w:rPr>
              <w:t>Pašmík</w:t>
            </w:r>
            <w:proofErr w:type="spellEnd"/>
          </w:p>
        </w:tc>
        <w:tc>
          <w:tcPr>
            <w:tcW w:w="6080" w:type="dxa"/>
            <w:vAlign w:val="center"/>
          </w:tcPr>
          <w:p w14:paraId="762F75E6" w14:textId="77777777" w:rsidR="00F010C9" w:rsidRPr="00F010C9" w:rsidRDefault="008157D7" w:rsidP="008157D7">
            <w:pPr>
              <w:rPr>
                <w:sz w:val="24"/>
                <w:szCs w:val="24"/>
              </w:rPr>
            </w:pPr>
            <w:r w:rsidRPr="008157D7">
              <w:rPr>
                <w:sz w:val="24"/>
                <w:szCs w:val="24"/>
              </w:rPr>
              <w:t>0950 464 462</w:t>
            </w:r>
            <w:r w:rsidR="00F010C9" w:rsidRPr="00F010C9">
              <w:rPr>
                <w:sz w:val="24"/>
                <w:szCs w:val="24"/>
              </w:rPr>
              <w:t xml:space="preserve">, </w:t>
            </w:r>
            <w:hyperlink r:id="rId8" w:history="1">
              <w:r w:rsidRPr="00D84D1C">
                <w:rPr>
                  <w:rStyle w:val="Hypertextovprepojenie"/>
                  <w:sz w:val="24"/>
                  <w:szCs w:val="24"/>
                </w:rPr>
                <w:t>manazer@muranskaplanina.com</w:t>
              </w:r>
            </w:hyperlink>
          </w:p>
        </w:tc>
      </w:tr>
      <w:tr w:rsidR="00F010C9" w:rsidRPr="00F010C9" w14:paraId="12041781" w14:textId="77777777" w:rsidTr="0076449F">
        <w:trPr>
          <w:trHeight w:val="454"/>
        </w:trPr>
        <w:tc>
          <w:tcPr>
            <w:tcW w:w="3208" w:type="dxa"/>
            <w:vAlign w:val="center"/>
          </w:tcPr>
          <w:p w14:paraId="259F28D8" w14:textId="77777777" w:rsidR="00F010C9" w:rsidRPr="00F010C9" w:rsidRDefault="008157D7" w:rsidP="007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Janka </w:t>
            </w:r>
            <w:proofErr w:type="spellStart"/>
            <w:r>
              <w:rPr>
                <w:sz w:val="24"/>
                <w:szCs w:val="24"/>
              </w:rPr>
              <w:t>Rončáková</w:t>
            </w:r>
            <w:proofErr w:type="spellEnd"/>
          </w:p>
        </w:tc>
        <w:tc>
          <w:tcPr>
            <w:tcW w:w="6080" w:type="dxa"/>
            <w:vAlign w:val="center"/>
          </w:tcPr>
          <w:p w14:paraId="65EEB78A" w14:textId="77777777" w:rsidR="00F010C9" w:rsidRPr="00F010C9" w:rsidRDefault="008157D7" w:rsidP="008157D7">
            <w:pPr>
              <w:rPr>
                <w:sz w:val="24"/>
                <w:szCs w:val="24"/>
              </w:rPr>
            </w:pPr>
            <w:r w:rsidRPr="008157D7">
              <w:rPr>
                <w:sz w:val="24"/>
                <w:szCs w:val="24"/>
              </w:rPr>
              <w:t>0950 464 457</w:t>
            </w:r>
            <w:r w:rsidR="00F010C9" w:rsidRPr="00F010C9">
              <w:rPr>
                <w:sz w:val="24"/>
                <w:szCs w:val="24"/>
              </w:rPr>
              <w:t xml:space="preserve">, </w:t>
            </w:r>
            <w:hyperlink r:id="rId9" w:history="1">
              <w:r w:rsidR="00704309" w:rsidRPr="00D84D1C">
                <w:rPr>
                  <w:rStyle w:val="Hypertextovprepojenie"/>
                  <w:sz w:val="24"/>
                  <w:szCs w:val="24"/>
                </w:rPr>
                <w:t>asistent.mpch@gmail.com</w:t>
              </w:r>
            </w:hyperlink>
            <w:r w:rsidR="00F010C9" w:rsidRPr="00F010C9">
              <w:rPr>
                <w:rStyle w:val="Hypertextovprepojenie"/>
                <w:sz w:val="24"/>
                <w:szCs w:val="24"/>
              </w:rPr>
              <w:t xml:space="preserve"> </w:t>
            </w:r>
          </w:p>
        </w:tc>
      </w:tr>
    </w:tbl>
    <w:p w14:paraId="0D510D6C" w14:textId="77777777" w:rsidR="00704309" w:rsidRPr="00F010C9" w:rsidRDefault="00704309" w:rsidP="00F010C9">
      <w:pPr>
        <w:jc w:val="both"/>
        <w:rPr>
          <w:sz w:val="24"/>
          <w:szCs w:val="24"/>
        </w:rPr>
      </w:pPr>
    </w:p>
    <w:p w14:paraId="797CAA05" w14:textId="77777777" w:rsidR="00F010C9" w:rsidRPr="00F010C9" w:rsidRDefault="00F010C9" w:rsidP="00C70F35">
      <w:pPr>
        <w:shd w:val="clear" w:color="auto" w:fill="F2F2F2" w:themeFill="background1" w:themeFillShade="F2"/>
        <w:jc w:val="both"/>
        <w:rPr>
          <w:b/>
          <w:caps/>
          <w:sz w:val="24"/>
          <w:szCs w:val="24"/>
        </w:rPr>
      </w:pPr>
      <w:r w:rsidRPr="00F010C9">
        <w:rPr>
          <w:b/>
          <w:caps/>
          <w:sz w:val="24"/>
          <w:szCs w:val="24"/>
        </w:rPr>
        <w:t>Prílohy výzvy:</w:t>
      </w:r>
    </w:p>
    <w:p w14:paraId="3E936E17" w14:textId="77777777" w:rsidR="00D06795" w:rsidRPr="00D06795" w:rsidRDefault="00D06795" w:rsidP="00D06795">
      <w:pPr>
        <w:pStyle w:val="Odsekzoznamu"/>
        <w:numPr>
          <w:ilvl w:val="0"/>
          <w:numId w:val="8"/>
        </w:numPr>
        <w:jc w:val="both"/>
      </w:pPr>
      <w:r w:rsidRPr="00D06795">
        <w:t xml:space="preserve">Príručka pre žiadateľa </w:t>
      </w:r>
    </w:p>
    <w:p w14:paraId="38F32DF7" w14:textId="77777777" w:rsidR="00D06795" w:rsidRDefault="00F010C9" w:rsidP="00F010C9">
      <w:pPr>
        <w:pStyle w:val="Odsekzoznamu"/>
        <w:numPr>
          <w:ilvl w:val="0"/>
          <w:numId w:val="8"/>
        </w:numPr>
        <w:jc w:val="both"/>
      </w:pPr>
      <w:r w:rsidRPr="00D06795">
        <w:t>Žiadosť o nenávratný finančný príspevok (formulár projektu)</w:t>
      </w:r>
    </w:p>
    <w:p w14:paraId="64372CC1" w14:textId="77777777" w:rsidR="00D06795" w:rsidRDefault="00D06795" w:rsidP="00F010C9">
      <w:pPr>
        <w:pStyle w:val="Odsekzoznamu"/>
        <w:numPr>
          <w:ilvl w:val="0"/>
          <w:numId w:val="8"/>
        </w:numPr>
        <w:jc w:val="both"/>
      </w:pPr>
      <w:r>
        <w:t>Čestné vyhlásenie</w:t>
      </w:r>
    </w:p>
    <w:p w14:paraId="33BCC1A7" w14:textId="77777777" w:rsidR="00D06795" w:rsidRPr="00D06795" w:rsidRDefault="00D06795" w:rsidP="00D06795">
      <w:pPr>
        <w:pStyle w:val="Odsekzoznamu"/>
        <w:numPr>
          <w:ilvl w:val="0"/>
          <w:numId w:val="8"/>
        </w:numPr>
        <w:jc w:val="both"/>
      </w:pPr>
      <w:r w:rsidRPr="00D06795">
        <w:t>Hodnotiace kritériá</w:t>
      </w:r>
    </w:p>
    <w:p w14:paraId="6B5DFFD4" w14:textId="77777777" w:rsidR="00D06795" w:rsidRDefault="00F010C9" w:rsidP="00F010C9">
      <w:pPr>
        <w:pStyle w:val="Odsekzoznamu"/>
        <w:numPr>
          <w:ilvl w:val="0"/>
          <w:numId w:val="8"/>
        </w:numPr>
        <w:jc w:val="both"/>
      </w:pPr>
      <w:r w:rsidRPr="00D06795">
        <w:t>Vzor zmluvy o poskytnutí nenávratného finančného príspevku</w:t>
      </w:r>
    </w:p>
    <w:p w14:paraId="102C51E4" w14:textId="77777777" w:rsidR="00D06795" w:rsidRDefault="00D06795" w:rsidP="00D06795">
      <w:pPr>
        <w:pStyle w:val="Odsekzoznamu"/>
        <w:numPr>
          <w:ilvl w:val="0"/>
          <w:numId w:val="8"/>
        </w:numPr>
        <w:jc w:val="both"/>
      </w:pPr>
      <w:r w:rsidRPr="00D06795">
        <w:t>Manuál pre informovanie a</w:t>
      </w:r>
      <w:r>
        <w:t> </w:t>
      </w:r>
      <w:r w:rsidRPr="00D06795">
        <w:t>publicitu</w:t>
      </w:r>
    </w:p>
    <w:p w14:paraId="0F4E64A2" w14:textId="77777777" w:rsidR="00D06795" w:rsidRPr="00F010C9" w:rsidRDefault="00D06795" w:rsidP="00F010C9">
      <w:pPr>
        <w:jc w:val="both"/>
        <w:rPr>
          <w:sz w:val="24"/>
          <w:szCs w:val="24"/>
        </w:rPr>
      </w:pPr>
    </w:p>
    <w:p w14:paraId="4D77554C" w14:textId="77777777" w:rsidR="00F010C9" w:rsidRDefault="00F010C9" w:rsidP="00F010C9">
      <w:pPr>
        <w:jc w:val="both"/>
        <w:rPr>
          <w:rStyle w:val="Hypertextovprepojenie"/>
          <w:sz w:val="24"/>
          <w:szCs w:val="24"/>
        </w:rPr>
      </w:pPr>
      <w:r w:rsidRPr="00F010C9">
        <w:rPr>
          <w:sz w:val="24"/>
          <w:szCs w:val="24"/>
        </w:rPr>
        <w:t xml:space="preserve">Uvedené prílohy tvoria súčasť výzvy publikovanej v elektronickej verzii na stránke </w:t>
      </w:r>
      <w:hyperlink r:id="rId10" w:history="1">
        <w:r w:rsidRPr="00F010C9">
          <w:rPr>
            <w:rStyle w:val="Hypertextovprepojenie"/>
            <w:sz w:val="24"/>
            <w:szCs w:val="24"/>
          </w:rPr>
          <w:t>www.muranskaplanina.com.</w:t>
        </w:r>
      </w:hyperlink>
    </w:p>
    <w:p w14:paraId="619588A8" w14:textId="77777777" w:rsidR="00704309" w:rsidRPr="004E5977" w:rsidRDefault="00704309">
      <w:pPr>
        <w:rPr>
          <w:sz w:val="24"/>
          <w:szCs w:val="24"/>
        </w:rPr>
      </w:pPr>
    </w:p>
    <w:p w14:paraId="40A88640" w14:textId="77777777" w:rsidR="00247387" w:rsidRDefault="00030014" w:rsidP="0070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704309">
        <w:rPr>
          <w:b/>
          <w:sz w:val="24"/>
          <w:szCs w:val="24"/>
        </w:rPr>
        <w:t>Grantový program „Naštartujme s Partnerstvom Muránska planina – Čierny Hron“ je spolufinancovaný z členských príspevkov všetkých členov združenia.</w:t>
      </w:r>
    </w:p>
    <w:p w14:paraId="6D204AD9" w14:textId="24093ACF" w:rsidR="00704309" w:rsidRDefault="00704309" w:rsidP="00247387">
      <w:pPr>
        <w:rPr>
          <w:sz w:val="24"/>
          <w:szCs w:val="24"/>
        </w:rPr>
      </w:pPr>
    </w:p>
    <w:p w14:paraId="1121D64B" w14:textId="77777777" w:rsidR="00541630" w:rsidRDefault="00541630" w:rsidP="00247387">
      <w:pPr>
        <w:rPr>
          <w:sz w:val="24"/>
          <w:szCs w:val="24"/>
        </w:rPr>
      </w:pPr>
    </w:p>
    <w:p w14:paraId="75D906E1" w14:textId="0A957DD6" w:rsidR="00247387" w:rsidRPr="00541630" w:rsidRDefault="00247387" w:rsidP="00541630">
      <w:pPr>
        <w:jc w:val="right"/>
        <w:rPr>
          <w:bCs/>
          <w:sz w:val="24"/>
          <w:szCs w:val="24"/>
        </w:rPr>
      </w:pPr>
      <w:r w:rsidRPr="00541630">
        <w:rPr>
          <w:bCs/>
          <w:sz w:val="24"/>
          <w:szCs w:val="24"/>
        </w:rPr>
        <w:t xml:space="preserve">Mgr. Irena </w:t>
      </w:r>
      <w:proofErr w:type="spellStart"/>
      <w:r w:rsidRPr="00541630">
        <w:rPr>
          <w:bCs/>
          <w:sz w:val="24"/>
          <w:szCs w:val="24"/>
        </w:rPr>
        <w:t>Milecová</w:t>
      </w:r>
      <w:proofErr w:type="spellEnd"/>
    </w:p>
    <w:p w14:paraId="25803C5E" w14:textId="7E3C5BA9" w:rsidR="00247387" w:rsidRPr="00247387" w:rsidRDefault="00247387" w:rsidP="00541630">
      <w:pPr>
        <w:jc w:val="right"/>
        <w:rPr>
          <w:sz w:val="24"/>
          <w:szCs w:val="24"/>
        </w:rPr>
      </w:pPr>
      <w:r w:rsidRPr="00F010C9">
        <w:rPr>
          <w:sz w:val="24"/>
          <w:szCs w:val="24"/>
        </w:rPr>
        <w:t>predsedníčka Partnerstva MP - ČH</w:t>
      </w:r>
    </w:p>
    <w:sectPr w:rsidR="00247387" w:rsidRPr="00247387" w:rsidSect="00EF0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1763" w14:textId="77777777" w:rsidR="00A22E8A" w:rsidRDefault="00A22E8A" w:rsidP="004E5977">
      <w:r>
        <w:separator/>
      </w:r>
    </w:p>
  </w:endnote>
  <w:endnote w:type="continuationSeparator" w:id="0">
    <w:p w14:paraId="454FE692" w14:textId="77777777" w:rsidR="00A22E8A" w:rsidRDefault="00A22E8A" w:rsidP="004E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6D1C" w14:textId="77777777" w:rsidR="00BE5D61" w:rsidRDefault="00BE5D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C25" w14:textId="77777777" w:rsidR="000E5204" w:rsidRPr="003A35FA" w:rsidRDefault="000E5204" w:rsidP="000E5204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3992061E" w14:textId="77777777" w:rsidR="000E5204" w:rsidRPr="003A35FA" w:rsidRDefault="000E5204" w:rsidP="000E5204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03BB52F6" w14:textId="77777777" w:rsidR="00EF02D3" w:rsidRDefault="00EF02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189" w14:textId="77777777" w:rsidR="00EF02D3" w:rsidRPr="00B11072" w:rsidRDefault="00EF02D3" w:rsidP="00EF02D3">
    <w:pPr>
      <w:pStyle w:val="Pta"/>
      <w:jc w:val="center"/>
      <w:rPr>
        <w:rFonts w:asciiTheme="minorHAnsi" w:hAnsiTheme="minorHAnsi" w:cstheme="minorHAnsi"/>
        <w:color w:val="404040"/>
        <w:sz w:val="18"/>
        <w:szCs w:val="18"/>
      </w:rPr>
    </w:pPr>
    <w:r w:rsidRPr="00B11072">
      <w:rPr>
        <w:rFonts w:asciiTheme="minorHAnsi" w:hAnsiTheme="minorHAnsi" w:cstheme="minorHAnsi"/>
        <w:bCs/>
        <w:color w:val="404040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08053BE3" w14:textId="77777777" w:rsidR="00EF02D3" w:rsidRPr="00B11072" w:rsidRDefault="00EF02D3" w:rsidP="00EF02D3">
    <w:pPr>
      <w:pStyle w:val="Pta"/>
      <w:jc w:val="center"/>
      <w:rPr>
        <w:rFonts w:asciiTheme="minorHAnsi" w:hAnsiTheme="minorHAnsi" w:cstheme="minorHAnsi"/>
        <w:sz w:val="18"/>
        <w:szCs w:val="18"/>
      </w:rPr>
    </w:pPr>
    <w:r w:rsidRPr="00B11072">
      <w:rPr>
        <w:rFonts w:asciiTheme="minorHAnsi" w:hAnsiTheme="minorHAnsi" w:cstheme="minorHAnsi"/>
        <w:color w:val="404040"/>
        <w:sz w:val="18"/>
        <w:szCs w:val="18"/>
        <w:lang w:val="it-IT"/>
      </w:rPr>
      <w:t>tel.:</w:t>
    </w:r>
    <w:r w:rsidRPr="00B11072">
      <w:rPr>
        <w:rFonts w:asciiTheme="minorHAnsi" w:hAnsiTheme="minorHAnsi" w:cstheme="minorHAnsi"/>
        <w:noProof/>
        <w:color w:val="404040"/>
        <w:sz w:val="18"/>
        <w:szCs w:val="18"/>
      </w:rPr>
      <w:t xml:space="preserve"> </w:t>
    </w:r>
    <w:r w:rsidRPr="00B11072">
      <w:rPr>
        <w:rFonts w:asciiTheme="minorHAnsi" w:hAnsiTheme="minorHAnsi" w:cstheme="minorHAnsi"/>
        <w:sz w:val="18"/>
        <w:szCs w:val="18"/>
      </w:rPr>
      <w:t>0950 – 46 44 50</w:t>
    </w:r>
    <w:r w:rsidRPr="00B11072">
      <w:rPr>
        <w:rFonts w:asciiTheme="minorHAnsi" w:hAnsiTheme="minorHAnsi" w:cstheme="minorHAnsi"/>
        <w:color w:val="808080"/>
        <w:sz w:val="18"/>
        <w:szCs w:val="18"/>
        <w:lang w:val="it-IT"/>
      </w:rPr>
      <w:t xml:space="preserve">; </w:t>
    </w:r>
    <w:hyperlink r:id="rId1" w:history="1">
      <w:r w:rsidRPr="00B11072">
        <w:rPr>
          <w:rStyle w:val="Hypertextovprepojenie"/>
          <w:rFonts w:asciiTheme="minorHAnsi" w:hAnsiTheme="minorHAnsi" w:cstheme="minorHAnsi"/>
          <w:sz w:val="18"/>
          <w:szCs w:val="18"/>
          <w:lang w:val="it-IT"/>
        </w:rPr>
        <w:t>www.muranskaplanina.com</w:t>
      </w:r>
    </w:hyperlink>
    <w:r>
      <w:rPr>
        <w:rFonts w:asciiTheme="minorHAnsi" w:hAnsiTheme="minorHAnsi" w:cstheme="minorHAnsi"/>
        <w:sz w:val="18"/>
        <w:szCs w:val="18"/>
        <w:lang w:val="it-IT"/>
      </w:rPr>
      <w:t xml:space="preserve">, </w:t>
    </w:r>
    <w:r w:rsidRPr="00B11072">
      <w:rPr>
        <w:rFonts w:asciiTheme="minorHAnsi" w:hAnsiTheme="minorHAnsi" w:cstheme="minorHAnsi"/>
        <w:sz w:val="18"/>
        <w:szCs w:val="18"/>
        <w:lang w:val="it-IT"/>
      </w:rPr>
      <w:t xml:space="preserve"> </w:t>
    </w:r>
    <w:r w:rsidRPr="00B11072">
      <w:rPr>
        <w:rFonts w:asciiTheme="minorHAnsi" w:hAnsiTheme="minorHAnsi" w:cstheme="minorHAnsi"/>
        <w:color w:val="404040"/>
        <w:sz w:val="18"/>
        <w:szCs w:val="18"/>
        <w:lang w:val="it-IT"/>
      </w:rPr>
      <w:t>e-mail:</w:t>
    </w:r>
    <w:r w:rsidRPr="00B11072">
      <w:rPr>
        <w:rFonts w:asciiTheme="minorHAnsi" w:hAnsiTheme="minorHAnsi" w:cstheme="minorHAnsi"/>
        <w:sz w:val="18"/>
        <w:szCs w:val="18"/>
        <w:lang w:val="it-IT"/>
      </w:rPr>
      <w:t xml:space="preserve">  </w:t>
    </w:r>
    <w:hyperlink r:id="rId2" w:history="1">
      <w:r w:rsidRPr="00B11072">
        <w:rPr>
          <w:rStyle w:val="Hypertextovprepojenie"/>
          <w:rFonts w:asciiTheme="minorHAnsi" w:hAnsiTheme="minorHAnsi" w:cstheme="minorHAnsi"/>
          <w:sz w:val="18"/>
          <w:szCs w:val="18"/>
          <w:lang w:val="it-IT"/>
        </w:rPr>
        <w:t>partnerstvompch@gmail.com</w:t>
      </w:r>
    </w:hyperlink>
  </w:p>
  <w:p w14:paraId="4BD71FE6" w14:textId="77777777" w:rsidR="00EF02D3" w:rsidRDefault="00EF02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9673" w14:textId="77777777" w:rsidR="00A22E8A" w:rsidRDefault="00A22E8A" w:rsidP="004E5977">
      <w:r>
        <w:separator/>
      </w:r>
    </w:p>
  </w:footnote>
  <w:footnote w:type="continuationSeparator" w:id="0">
    <w:p w14:paraId="0E7FB44D" w14:textId="77777777" w:rsidR="00A22E8A" w:rsidRDefault="00A22E8A" w:rsidP="004E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A6D5" w14:textId="77777777" w:rsidR="00BE5D61" w:rsidRDefault="00BE5D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4560" w14:textId="77777777" w:rsidR="00BE5D61" w:rsidRPr="008B2401" w:rsidRDefault="00BE5D61" w:rsidP="00BE5D6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9264" behindDoc="0" locked="0" layoutInCell="1" allowOverlap="1" wp14:anchorId="6DAE29C6" wp14:editId="72142EDA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AB74E" wp14:editId="0B566167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4EAD3" id="Rovná spojnica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3E055582" w14:textId="77777777" w:rsidR="00BE5D61" w:rsidRPr="008B2401" w:rsidRDefault="00BE5D61" w:rsidP="00BE5D61">
    <w:pPr>
      <w:pStyle w:val="Hlavika"/>
      <w:ind w:left="1134"/>
      <w:jc w:val="right"/>
      <w:rPr>
        <w:color w:val="007934"/>
      </w:rPr>
    </w:pPr>
    <w:r w:rsidRPr="008B2401">
      <w:rPr>
        <w:color w:val="007934"/>
      </w:rPr>
      <w:t>Daxnerova 1112,   980 61 Tisovec</w:t>
    </w:r>
  </w:p>
  <w:p w14:paraId="6F23E031" w14:textId="40007666" w:rsidR="00EF02D3" w:rsidRDefault="00EF02D3" w:rsidP="00EF02D3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30F1" w14:textId="77777777" w:rsidR="00EF02D3" w:rsidRPr="004E2B44" w:rsidRDefault="00EF02D3" w:rsidP="00EF02D3">
    <w:pPr>
      <w:pStyle w:val="Hlavika"/>
      <w:spacing w:before="120"/>
      <w:ind w:left="1701"/>
      <w:rPr>
        <w:rFonts w:asciiTheme="minorHAnsi" w:hAnsiTheme="minorHAnsi" w:cstheme="minorHAnsi"/>
        <w:b/>
        <w:noProof/>
        <w:color w:val="632423" w:themeColor="accent2" w:themeShade="80"/>
        <w:sz w:val="30"/>
        <w:szCs w:val="30"/>
      </w:rPr>
    </w:pPr>
    <w:r>
      <w:tab/>
    </w:r>
    <w:r w:rsidRPr="004E2B44">
      <w:rPr>
        <w:rFonts w:asciiTheme="minorHAnsi" w:hAnsiTheme="minorHAnsi" w:cstheme="minorHAnsi"/>
        <w:b/>
        <w:noProof/>
        <w:color w:val="632423" w:themeColor="accent2" w:themeShade="80"/>
        <w:sz w:val="30"/>
        <w:szCs w:val="30"/>
      </w:rPr>
      <w:drawing>
        <wp:anchor distT="0" distB="0" distL="114300" distR="114300" simplePos="0" relativeHeight="251660288" behindDoc="0" locked="0" layoutInCell="1" allowOverlap="1" wp14:anchorId="0723BA26" wp14:editId="084D3C7D">
          <wp:simplePos x="0" y="0"/>
          <wp:positionH relativeFrom="column">
            <wp:posOffset>-232410</wp:posOffset>
          </wp:positionH>
          <wp:positionV relativeFrom="paragraph">
            <wp:posOffset>-143510</wp:posOffset>
          </wp:positionV>
          <wp:extent cx="1127760" cy="84121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41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B44">
      <w:rPr>
        <w:rFonts w:asciiTheme="minorHAnsi" w:hAnsiTheme="minorHAnsi" w:cstheme="minorHAnsi"/>
        <w:b/>
        <w:noProof/>
        <w:color w:val="632423" w:themeColor="accent2" w:themeShade="80"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9B84E" wp14:editId="16162D2D">
              <wp:simplePos x="0" y="0"/>
              <wp:positionH relativeFrom="column">
                <wp:posOffset>1063625</wp:posOffset>
              </wp:positionH>
              <wp:positionV relativeFrom="paragraph">
                <wp:posOffset>291465</wp:posOffset>
              </wp:positionV>
              <wp:extent cx="4689475" cy="0"/>
              <wp:effectExtent l="0" t="0" r="158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1FA90" id="Rovná spojnica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" strokecolor="#1c1a10 [334]"/>
          </w:pict>
        </mc:Fallback>
      </mc:AlternateContent>
    </w:r>
    <w:r w:rsidRPr="004E2B44">
      <w:rPr>
        <w:rFonts w:asciiTheme="minorHAnsi" w:hAnsiTheme="minorHAnsi" w:cstheme="minorHAnsi"/>
        <w:b/>
        <w:color w:val="632423" w:themeColor="accent2" w:themeShade="80"/>
        <w:sz w:val="30"/>
        <w:szCs w:val="30"/>
      </w:rPr>
      <w:t>Partnerstvo Muránska planina – Čierny Hron</w:t>
    </w:r>
  </w:p>
  <w:p w14:paraId="5C245BED" w14:textId="77777777" w:rsidR="00EF02D3" w:rsidRPr="00144511" w:rsidRDefault="00EF02D3" w:rsidP="00EF02D3">
    <w:pPr>
      <w:pStyle w:val="Hlavika"/>
      <w:ind w:left="2694"/>
      <w:jc w:val="right"/>
      <w:rPr>
        <w:rFonts w:asciiTheme="minorHAnsi" w:hAnsiTheme="minorHAnsi" w:cstheme="minorHAnsi"/>
        <w:color w:val="632423" w:themeColor="accent2" w:themeShade="80"/>
      </w:rPr>
    </w:pPr>
    <w:r w:rsidRPr="004E2B44">
      <w:rPr>
        <w:rFonts w:asciiTheme="minorHAnsi" w:hAnsiTheme="minorHAnsi" w:cstheme="minorHAnsi"/>
        <w:color w:val="632423" w:themeColor="accent2" w:themeShade="80"/>
      </w:rPr>
      <w:t>Daxnerova 1112,   980 61 Tisovec</w:t>
    </w:r>
  </w:p>
  <w:p w14:paraId="79E76CC9" w14:textId="77777777" w:rsidR="00231CAA" w:rsidRDefault="00231CAA" w:rsidP="00EF02D3">
    <w:pPr>
      <w:pStyle w:val="Hlavika"/>
      <w:tabs>
        <w:tab w:val="clear" w:pos="4536"/>
        <w:tab w:val="clear" w:pos="9072"/>
        <w:tab w:val="left" w:pos="3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6D3"/>
    <w:multiLevelType w:val="hybridMultilevel"/>
    <w:tmpl w:val="9B6CEE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40592"/>
    <w:multiLevelType w:val="hybridMultilevel"/>
    <w:tmpl w:val="B406DD6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504A5"/>
    <w:multiLevelType w:val="hybridMultilevel"/>
    <w:tmpl w:val="D91E166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9747A"/>
    <w:multiLevelType w:val="hybridMultilevel"/>
    <w:tmpl w:val="05CCD1F4"/>
    <w:lvl w:ilvl="0" w:tplc="D4CC2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D00"/>
    <w:multiLevelType w:val="hybridMultilevel"/>
    <w:tmpl w:val="926E05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5B28"/>
    <w:multiLevelType w:val="hybridMultilevel"/>
    <w:tmpl w:val="38E401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E62F7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E2526"/>
    <w:multiLevelType w:val="hybridMultilevel"/>
    <w:tmpl w:val="953230A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35A81"/>
    <w:multiLevelType w:val="hybridMultilevel"/>
    <w:tmpl w:val="E46810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E2"/>
    <w:multiLevelType w:val="hybridMultilevel"/>
    <w:tmpl w:val="57B8AB7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368245">
    <w:abstractNumId w:val="7"/>
  </w:num>
  <w:num w:numId="2" w16cid:durableId="371541172">
    <w:abstractNumId w:val="5"/>
  </w:num>
  <w:num w:numId="3" w16cid:durableId="2135833243">
    <w:abstractNumId w:val="0"/>
  </w:num>
  <w:num w:numId="4" w16cid:durableId="890310142">
    <w:abstractNumId w:val="4"/>
  </w:num>
  <w:num w:numId="5" w16cid:durableId="782848258">
    <w:abstractNumId w:val="8"/>
  </w:num>
  <w:num w:numId="6" w16cid:durableId="1733038505">
    <w:abstractNumId w:val="6"/>
  </w:num>
  <w:num w:numId="7" w16cid:durableId="1765951627">
    <w:abstractNumId w:val="2"/>
  </w:num>
  <w:num w:numId="8" w16cid:durableId="1587373198">
    <w:abstractNumId w:val="3"/>
  </w:num>
  <w:num w:numId="9" w16cid:durableId="75524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77"/>
    <w:rsid w:val="00017639"/>
    <w:rsid w:val="00030014"/>
    <w:rsid w:val="00096A62"/>
    <w:rsid w:val="000E5204"/>
    <w:rsid w:val="00155411"/>
    <w:rsid w:val="001F12B8"/>
    <w:rsid w:val="00200C63"/>
    <w:rsid w:val="00216746"/>
    <w:rsid w:val="002233EC"/>
    <w:rsid w:val="00225AB0"/>
    <w:rsid w:val="00231CAA"/>
    <w:rsid w:val="00247387"/>
    <w:rsid w:val="002739F2"/>
    <w:rsid w:val="00274032"/>
    <w:rsid w:val="002B6040"/>
    <w:rsid w:val="002E45C6"/>
    <w:rsid w:val="003056A4"/>
    <w:rsid w:val="003419F9"/>
    <w:rsid w:val="00390B01"/>
    <w:rsid w:val="003E6D55"/>
    <w:rsid w:val="003F6FE3"/>
    <w:rsid w:val="00454B1E"/>
    <w:rsid w:val="004E5977"/>
    <w:rsid w:val="00541630"/>
    <w:rsid w:val="00563440"/>
    <w:rsid w:val="00580FAF"/>
    <w:rsid w:val="005B337C"/>
    <w:rsid w:val="00627C1F"/>
    <w:rsid w:val="0063276A"/>
    <w:rsid w:val="006631E3"/>
    <w:rsid w:val="00684A16"/>
    <w:rsid w:val="0068622B"/>
    <w:rsid w:val="006C3D01"/>
    <w:rsid w:val="006D18A9"/>
    <w:rsid w:val="006E131E"/>
    <w:rsid w:val="00704309"/>
    <w:rsid w:val="00790E44"/>
    <w:rsid w:val="008157D7"/>
    <w:rsid w:val="008313A3"/>
    <w:rsid w:val="00885159"/>
    <w:rsid w:val="00943BF3"/>
    <w:rsid w:val="009652F8"/>
    <w:rsid w:val="009904C8"/>
    <w:rsid w:val="00A22E8A"/>
    <w:rsid w:val="00A25151"/>
    <w:rsid w:val="00A3457F"/>
    <w:rsid w:val="00A907EF"/>
    <w:rsid w:val="00AD3319"/>
    <w:rsid w:val="00AE4FF8"/>
    <w:rsid w:val="00B11072"/>
    <w:rsid w:val="00B228DF"/>
    <w:rsid w:val="00B35981"/>
    <w:rsid w:val="00B729B7"/>
    <w:rsid w:val="00B82C29"/>
    <w:rsid w:val="00BC5B91"/>
    <w:rsid w:val="00BD3452"/>
    <w:rsid w:val="00BE5D61"/>
    <w:rsid w:val="00C079EB"/>
    <w:rsid w:val="00C70F35"/>
    <w:rsid w:val="00C71D0E"/>
    <w:rsid w:val="00CE5EC6"/>
    <w:rsid w:val="00CE7930"/>
    <w:rsid w:val="00D06795"/>
    <w:rsid w:val="00E17040"/>
    <w:rsid w:val="00E3766A"/>
    <w:rsid w:val="00E44776"/>
    <w:rsid w:val="00EF02D3"/>
    <w:rsid w:val="00F010C9"/>
    <w:rsid w:val="00F030B3"/>
    <w:rsid w:val="00F0520E"/>
    <w:rsid w:val="00F26E2B"/>
    <w:rsid w:val="00F66606"/>
    <w:rsid w:val="00F934C9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83F85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59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E5977"/>
  </w:style>
  <w:style w:type="paragraph" w:styleId="Pta">
    <w:name w:val="footer"/>
    <w:basedOn w:val="Normlny"/>
    <w:link w:val="PtaChar"/>
    <w:uiPriority w:val="99"/>
    <w:unhideWhenUsed/>
    <w:rsid w:val="004E59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977"/>
  </w:style>
  <w:style w:type="paragraph" w:styleId="Textbubliny">
    <w:name w:val="Balloon Text"/>
    <w:basedOn w:val="Normlny"/>
    <w:link w:val="TextbublinyChar"/>
    <w:uiPriority w:val="99"/>
    <w:semiHidden/>
    <w:unhideWhenUsed/>
    <w:rsid w:val="004E5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97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E5977"/>
    <w:rPr>
      <w:color w:val="0000FF"/>
      <w:u w:val="single"/>
    </w:rPr>
  </w:style>
  <w:style w:type="table" w:styleId="Mriekatabuky">
    <w:name w:val="Table Grid"/>
    <w:basedOn w:val="Normlnatabuka"/>
    <w:rsid w:val="00F0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010C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01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itul">
    <w:name w:val="Subtitle"/>
    <w:basedOn w:val="Normlny"/>
    <w:link w:val="PodtitulChar"/>
    <w:qFormat/>
    <w:rsid w:val="00EF02D3"/>
    <w:pPr>
      <w:jc w:val="center"/>
    </w:pPr>
    <w:rPr>
      <w:sz w:val="52"/>
      <w:szCs w:val="24"/>
    </w:rPr>
  </w:style>
  <w:style w:type="character" w:customStyle="1" w:styleId="PodtitulChar">
    <w:name w:val="Podtitul Char"/>
    <w:basedOn w:val="Predvolenpsmoodseku"/>
    <w:link w:val="Podtitul"/>
    <w:rsid w:val="00EF02D3"/>
    <w:rPr>
      <w:rFonts w:ascii="Times New Roman" w:eastAsia="Times New Roman" w:hAnsi="Times New Roman" w:cs="Times New Roman"/>
      <w:sz w:val="52"/>
      <w:szCs w:val="24"/>
      <w:lang w:eastAsia="sk-SK"/>
    </w:rPr>
  </w:style>
  <w:style w:type="paragraph" w:styleId="Revzia">
    <w:name w:val="Revision"/>
    <w:hidden/>
    <w:uiPriority w:val="99"/>
    <w:semiHidden/>
    <w:rsid w:val="00F9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zer@muranskaplanin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MPCH\granty\www.muranskaplanin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J:\%202015\%20MPCH\Aktivity\08%20Grantova%20vyzva\Vyzva%202015%20II%20kolo\Podkaldy%20od%20Katky\www.muranskaplan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stent.mpch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Partnerstvo MPČH</dc:creator>
  <cp:lastModifiedBy>Jana</cp:lastModifiedBy>
  <cp:revision>5</cp:revision>
  <cp:lastPrinted>2021-05-31T08:59:00Z</cp:lastPrinted>
  <dcterms:created xsi:type="dcterms:W3CDTF">2021-06-23T10:52:00Z</dcterms:created>
  <dcterms:modified xsi:type="dcterms:W3CDTF">2022-05-25T15:03:00Z</dcterms:modified>
</cp:coreProperties>
</file>